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B5" w:rsidRPr="00830BD0" w:rsidRDefault="00D34B08" w:rsidP="00C60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                 </w:t>
      </w:r>
      <w:r w:rsidR="002404B5" w:rsidRPr="00830BD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Утверждаю:</w:t>
      </w:r>
    </w:p>
    <w:p w:rsidR="002404B5" w:rsidRPr="00830BD0" w:rsidRDefault="002404B5" w:rsidP="00C600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30BD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Начальник </w:t>
      </w:r>
      <w:r w:rsidRPr="00830BD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Управления образования </w:t>
      </w:r>
    </w:p>
    <w:p w:rsidR="002404B5" w:rsidRPr="00830BD0" w:rsidRDefault="00D34B08" w:rsidP="00C60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2404B5" w:rsidRPr="00830BD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  <w:lang w:eastAsia="ru-RU"/>
        </w:rPr>
        <w:t>Администрации Беловского</w:t>
      </w:r>
    </w:p>
    <w:p w:rsidR="002404B5" w:rsidRPr="00830BD0" w:rsidRDefault="00D34B08" w:rsidP="00C60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2404B5" w:rsidRPr="00830BD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  <w:lang w:eastAsia="ru-RU"/>
        </w:rPr>
        <w:t>городского округа</w:t>
      </w:r>
    </w:p>
    <w:p w:rsidR="002404B5" w:rsidRPr="00830BD0" w:rsidRDefault="00D34B08" w:rsidP="00C60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                                                                  </w:t>
      </w:r>
      <w:r w:rsidR="002404B5" w:rsidRPr="00830BD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_</w:t>
      </w:r>
      <w:r w:rsidR="002404B5" w:rsidRPr="00830BD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____</w:t>
      </w:r>
      <w:r w:rsidR="002404B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____</w:t>
      </w:r>
      <w:r w:rsidR="002404B5" w:rsidRPr="00830BD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________В.Я. </w:t>
      </w:r>
      <w:proofErr w:type="spellStart"/>
      <w:r w:rsidR="002404B5" w:rsidRPr="00830BD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Шафирко</w:t>
      </w:r>
      <w:proofErr w:type="spellEnd"/>
    </w:p>
    <w:p w:rsidR="002404B5" w:rsidRPr="00830BD0" w:rsidRDefault="00D34B08" w:rsidP="00C60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                                                    </w:t>
      </w:r>
      <w:r w:rsidR="006C6D4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2404B5" w:rsidRPr="00830BD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«____» ___</w:t>
      </w:r>
      <w:r w:rsidR="002404B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_______________2021 </w:t>
      </w:r>
      <w:r w:rsidR="002404B5" w:rsidRPr="00830BD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г.</w:t>
      </w:r>
    </w:p>
    <w:p w:rsidR="002404B5" w:rsidRDefault="002404B5" w:rsidP="00C6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B5" w:rsidRDefault="002404B5" w:rsidP="00C6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о проведении городского конкурса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юнармейцев </w:t>
      </w:r>
      <w:r w:rsidRPr="00AA62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образовательных организаций, расположенных на территории  Беловского городского округа,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«Лучший юнармеец 2021 года»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A62FF" w:rsidRPr="00AA62FF" w:rsidRDefault="00AA62FF" w:rsidP="00AA62FF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проведения городского конкурса «Лучший юнармеец 2021 года» среди юнармейцев образовательных организаций, расположенных на территории Беловского городского округа (далее - конкурс).</w:t>
      </w:r>
    </w:p>
    <w:p w:rsidR="00AA62FF" w:rsidRPr="00AA62FF" w:rsidRDefault="00AA62FF" w:rsidP="00AA62F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Положение устанавливает цели, условия, порядок проведения и подведения итогов конкурса.</w:t>
      </w:r>
    </w:p>
    <w:p w:rsidR="00AA62FF" w:rsidRPr="00AA62FF" w:rsidRDefault="00AA62FF" w:rsidP="00AA62F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Победителя конкурса определяет конкурсная комиссия.</w:t>
      </w:r>
    </w:p>
    <w:p w:rsidR="00AA62FF" w:rsidRPr="00AA62FF" w:rsidRDefault="00AA62FF" w:rsidP="00AA6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2.1. Конкурс проводится с целью формирования у юнармейцев высокой социальной активности и патриотизма, верности Отечеству, готовности к защите Родины.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2.2. Основные задачи: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патриотизма;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- формировать интерес к военной профессии;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- пропагандировать  основы здорового образа жизни.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3. Организаторы  конкурса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3.1. Общее руководство конкурса осуществляет Управление образования Администрации Беловского городского округа. 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 xml:space="preserve">3.2. Организует и проводит конкурс </w:t>
      </w:r>
      <w:r w:rsidRPr="00AA62FF">
        <w:rPr>
          <w:rFonts w:ascii="Times New Roman" w:eastAsia="Times New Roman" w:hAnsi="Times New Roman" w:cs="Times New Roman"/>
          <w:sz w:val="28"/>
          <w:szCs w:val="28"/>
        </w:rPr>
        <w:t>МБУДО ДДТ города Белово.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4. Участники.  Заявка на конкурс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4.1. Юнармейцы </w:t>
      </w:r>
      <w:r w:rsidRPr="00AA62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образовательных организаций, расположенных на территории  Беловского городского округа.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4.2. Возрастная категория участников: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         12-15 лет;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         16-18 лет.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4.3. От одного ОУ в каждой возрастной категории участвуют не более 2 юнармейцев. 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lastRenderedPageBreak/>
        <w:t>4.4. Для участия в конкурсе необходимо предоставить портфолио, которое должно содержать следующие документы: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- анкета-заявка утвержденного образца (Приложение 2);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- грамоты, дипломы и иные награды в конкурсах, соревнованиях, олимпиадах гражданско-патриотической направленности (2020-2021 гг.);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- видеоролик «Один день из жизни Юнармейца»;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- эссе «Почему я стал Юнармейцем».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2FF">
        <w:rPr>
          <w:rFonts w:ascii="Times New Roman" w:eastAsia="Times New Roman" w:hAnsi="Times New Roman" w:cs="Times New Roman"/>
          <w:sz w:val="28"/>
          <w:szCs w:val="28"/>
        </w:rPr>
        <w:t>Документы  на участие в конкурсе предоставляются на  адрес оргкомитета (</w:t>
      </w:r>
      <w:proofErr w:type="spellStart"/>
      <w:r w:rsidRPr="00AA62F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Новый Городок, ул. Гастелло,12, МБУДО ДДТ города Белово, по электронной почт</w:t>
      </w:r>
      <w:r w:rsidRPr="00AA62F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A62F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A62F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AA62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yunarmia.belovo@yandex.ru</w:t>
        </w:r>
      </w:hyperlink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до 11 марта 2021 г.</w:t>
      </w: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с пометкой «Конкурс».</w:t>
      </w:r>
      <w:proofErr w:type="gramEnd"/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Видеоролик участника  дополнительно разместить  на официальной странице «</w:t>
      </w:r>
      <w:proofErr w:type="spellStart"/>
      <w:r w:rsidRPr="00AA62FF">
        <w:rPr>
          <w:rFonts w:ascii="Times New Roman" w:eastAsia="Times New Roman" w:hAnsi="Times New Roman" w:cs="Times New Roman"/>
          <w:sz w:val="28"/>
          <w:szCs w:val="28"/>
        </w:rPr>
        <w:t>Юнармии</w:t>
      </w:r>
      <w:proofErr w:type="spellEnd"/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» Беловского городского округа ВКОНТАКТЕ: </w:t>
      </w:r>
      <w:hyperlink r:id="rId7" w:history="1">
        <w:r w:rsidRPr="00AA62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https://vk.com/club189563933</w:t>
        </w:r>
      </w:hyperlink>
    </w:p>
    <w:p w:rsidR="00AA62FF" w:rsidRPr="00AA62FF" w:rsidRDefault="00AA62FF" w:rsidP="00AA6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AA62FF" w:rsidRPr="00AA62FF" w:rsidRDefault="00AA62FF" w:rsidP="00AA62FF">
      <w:pPr>
        <w:numPr>
          <w:ilvl w:val="1"/>
          <w:numId w:val="9"/>
        </w:numPr>
        <w:spacing w:after="20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5.1.Конкурс проводится </w:t>
      </w: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заочно</w:t>
      </w:r>
      <w:r w:rsidRPr="00AA62FF">
        <w:rPr>
          <w:rFonts w:ascii="Times New Roman" w:eastAsia="Times New Roman" w:hAnsi="Times New Roman" w:cs="Times New Roman"/>
          <w:sz w:val="28"/>
          <w:szCs w:val="28"/>
        </w:rPr>
        <w:t>. Итоги конкурса будут объявлены после 16 марта 2021 года.</w:t>
      </w:r>
      <w:r w:rsidRPr="00AA62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2FF" w:rsidRPr="00AA62FF" w:rsidRDefault="00AA62FF" w:rsidP="00AA62FF">
      <w:pPr>
        <w:numPr>
          <w:ilvl w:val="1"/>
          <w:numId w:val="9"/>
        </w:numPr>
        <w:spacing w:after="20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Конкурса утверждается состав оргкомитета из представителей учредителей и организаторов Конкурса (Приложение 1).</w:t>
      </w:r>
    </w:p>
    <w:p w:rsidR="00AA62FF" w:rsidRPr="00AA62FF" w:rsidRDefault="00AA62FF" w:rsidP="00AA62F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 xml:space="preserve">         Оргкомитет имеет право: 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принимать и обрабатывать заявки;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не рассматривать заявки, поступившие позднее указанного срока;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протоколом утверждать состав конкурсной комиссии для оценки конкурсных работ;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не принимать работы, не соответствующие тематике Конкурса;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информировать участников о переносе сроков проведения Конкурса;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организовать работу в период проведения Выставки;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осуществлять информационную поддержку Конкурса;</w:t>
      </w:r>
    </w:p>
    <w:p w:rsidR="00AA62FF" w:rsidRPr="00AA62FF" w:rsidRDefault="00AA62FF" w:rsidP="00AA62F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FF">
        <w:rPr>
          <w:rFonts w:ascii="Times New Roman" w:eastAsia="Calibri" w:hAnsi="Times New Roman" w:cs="Times New Roman"/>
          <w:sz w:val="28"/>
          <w:szCs w:val="28"/>
        </w:rPr>
        <w:t>подводить итоги Конкурса.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6. Конкурсные задания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6.1.  Предоставление портфолио. 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6.2. Видеоролик  «Один день из жизни Юнармейца» (регламент до 3 минут). 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Видеоролик оценивается по следующим критериям: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Формат  mp4, </w:t>
      </w:r>
      <w:proofErr w:type="spellStart"/>
      <w:r w:rsidRPr="00AA62FF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Pr="00AA62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Минимальное разрешение видеоролика 720x480.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Максимальная продолжительность видеоролика не более 3-х минут.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Участие в видеоролике непосредственно участника обязательно.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 на усмотрение участника.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сами определяют жанр видеоролика (интервью, репортаж, видеоклип и т. д. и т.п.).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В ролике могут использоваться фотографии.</w:t>
      </w:r>
    </w:p>
    <w:p w:rsidR="00AA62FF" w:rsidRPr="00AA62FF" w:rsidRDefault="00AA62FF" w:rsidP="00AA62FF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На конкурс не принимаются ролики рекламного характера, не укладывающиеся в тематику конкурса, оскорбляющие достоинство, национальность, вероисповедание и чувства других людей.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6.3. Эссе «Почему я стал  Юнармейцем». </w:t>
      </w:r>
    </w:p>
    <w:p w:rsidR="00AA62FF" w:rsidRPr="00AA62FF" w:rsidRDefault="00AA62FF" w:rsidP="00AA6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Эссе  оценивается по следующим критериям:</w:t>
      </w:r>
    </w:p>
    <w:p w:rsidR="00AA62FF" w:rsidRPr="00AA62FF" w:rsidRDefault="00AA62FF" w:rsidP="00AA62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1.Соответствие представленной работы жанру эссе.</w:t>
      </w:r>
    </w:p>
    <w:p w:rsidR="00AA62FF" w:rsidRPr="00AA62FF" w:rsidRDefault="00AA62FF" w:rsidP="00AA62FF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  2. Соответствие содержания заявленной тематике.</w:t>
      </w:r>
    </w:p>
    <w:p w:rsidR="00AA62FF" w:rsidRPr="00AA62FF" w:rsidRDefault="00AA62FF" w:rsidP="00AA62FF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  3. Оригинальность.</w:t>
      </w:r>
    </w:p>
    <w:p w:rsidR="00AA62FF" w:rsidRPr="00AA62FF" w:rsidRDefault="00AA62FF" w:rsidP="00AA62FF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  4. Грамотность, соблюдение требований по оформлению в соответствии с требованиями Конкурса (Приложение 3).</w:t>
      </w:r>
    </w:p>
    <w:p w:rsidR="00AA62FF" w:rsidRPr="00AA62FF" w:rsidRDefault="00AA62FF" w:rsidP="00AA62F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  5. Авторские права на представленное эссе должны принадлежать участникам Конкурса с тем, чтобы их использование и распространение не нарушало законодательства Российской Федерации об авторском праве.</w:t>
      </w:r>
    </w:p>
    <w:p w:rsidR="00AA62FF" w:rsidRPr="00AA62FF" w:rsidRDefault="00AA62FF" w:rsidP="00AA62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7.1.Оценка конкурсных заданий проводится комиссией конкурса.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7.2.Состав комиссии конкурса формируется оргкомитетом конкурса.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7.3.Комиссия определяет юнармейцев, показавших лучшие результаты в общем зачёте по всем конкурсным заданиям (один победитель, два лауреата в каждой возрастной категории).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лауреаты конкурса награждаются Дипломами Управления образования Администрации Беловского городского округа.  Юнармейцы, не занявшие призовых мест,  награждаются сертификатами участника.</w:t>
      </w: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A6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 всем вопросам обращаться в  МБУДО ДДТ города Белово, 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A6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ул. Гастелло , 12 , тел.8-923-602-0314 </w:t>
      </w:r>
      <w:proofErr w:type="gramStart"/>
      <w:r w:rsidRPr="00AA6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spellStart"/>
      <w:proofErr w:type="gramEnd"/>
      <w:r w:rsidRPr="00AA6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Ходокова</w:t>
      </w:r>
      <w:proofErr w:type="spellEnd"/>
      <w:r w:rsidRPr="00AA62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Анастасия Леонидовна)</w:t>
      </w: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Приложение №1</w:t>
      </w: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FF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FF">
        <w:rPr>
          <w:rFonts w:ascii="Times New Roman" w:eastAsia="Calibri" w:hAnsi="Times New Roman" w:cs="Times New Roman"/>
          <w:b/>
          <w:sz w:val="28"/>
          <w:szCs w:val="28"/>
        </w:rPr>
        <w:t>оргкомитета по проведению городского конкурса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FF">
        <w:rPr>
          <w:rFonts w:ascii="Times New Roman" w:eastAsia="Calibri" w:hAnsi="Times New Roman" w:cs="Times New Roman"/>
          <w:b/>
          <w:sz w:val="28"/>
          <w:szCs w:val="28"/>
        </w:rPr>
        <w:t xml:space="preserve">среди юнармейцев </w:t>
      </w:r>
      <w:r w:rsidRPr="00AA62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образовательных организаций, расположенных на территории  Беловского городского округа,</w:t>
      </w:r>
      <w:r w:rsidRPr="00AA62FF">
        <w:rPr>
          <w:rFonts w:ascii="Times New Roman" w:eastAsia="Calibri" w:hAnsi="Times New Roman" w:cs="Times New Roman"/>
          <w:b/>
          <w:sz w:val="28"/>
          <w:szCs w:val="28"/>
        </w:rPr>
        <w:t xml:space="preserve"> «Лучший юнармеец 2021 года»</w:t>
      </w:r>
    </w:p>
    <w:p w:rsidR="00AA62FF" w:rsidRPr="00AA62FF" w:rsidRDefault="00AA62FF" w:rsidP="00AA6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8" w:type="dxa"/>
        <w:tblInd w:w="-34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AA62FF" w:rsidRPr="00AA62FF" w:rsidTr="00AA62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AA62FF">
              <w:rPr>
                <w:sz w:val="28"/>
                <w:szCs w:val="28"/>
              </w:rPr>
              <w:t>Шафирко</w:t>
            </w:r>
            <w:proofErr w:type="spellEnd"/>
            <w:r w:rsidRPr="00AA62FF"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Начальник Управления образования Администрации Беловского городского округа, председатель оргкомитета</w:t>
            </w:r>
          </w:p>
        </w:tc>
      </w:tr>
      <w:tr w:rsidR="00AA62FF" w:rsidRPr="00AA62FF" w:rsidTr="00AA62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Иваненко Н.Н.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AA62FF" w:rsidRPr="00AA62FF" w:rsidTr="00AA62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AA62FF">
              <w:rPr>
                <w:sz w:val="28"/>
                <w:szCs w:val="28"/>
              </w:rPr>
              <w:t>Давлетбаев</w:t>
            </w:r>
            <w:proofErr w:type="spellEnd"/>
            <w:r w:rsidRPr="00AA62FF">
              <w:rPr>
                <w:sz w:val="28"/>
                <w:szCs w:val="28"/>
              </w:rPr>
              <w:t xml:space="preserve"> М.У.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Военный комиссар городов Белово и Гурьевск, Беловского района Кемеровской области</w:t>
            </w:r>
          </w:p>
        </w:tc>
      </w:tr>
      <w:tr w:rsidR="00AA62FF" w:rsidRPr="00AA62FF" w:rsidTr="00AA62FF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Члены оргкомитета</w:t>
            </w:r>
          </w:p>
        </w:tc>
      </w:tr>
      <w:tr w:rsidR="00AA62FF" w:rsidRPr="00AA62FF" w:rsidTr="00AA62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AA62FF">
              <w:rPr>
                <w:sz w:val="28"/>
                <w:szCs w:val="28"/>
              </w:rPr>
              <w:t>Казаева</w:t>
            </w:r>
            <w:proofErr w:type="spellEnd"/>
            <w:r w:rsidRPr="00AA62FF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Директор МБУДО ДДТ города Белово</w:t>
            </w:r>
          </w:p>
        </w:tc>
      </w:tr>
      <w:tr w:rsidR="00AA62FF" w:rsidRPr="00AA62FF" w:rsidTr="00AA62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 xml:space="preserve">Савченков С.О.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Начальник штаба Беловского местного отделения «</w:t>
            </w:r>
            <w:proofErr w:type="spellStart"/>
            <w:r w:rsidRPr="00AA62FF">
              <w:rPr>
                <w:sz w:val="28"/>
                <w:szCs w:val="28"/>
              </w:rPr>
              <w:t>Юнармия</w:t>
            </w:r>
            <w:proofErr w:type="spellEnd"/>
            <w:r w:rsidRPr="00AA62FF">
              <w:rPr>
                <w:sz w:val="28"/>
                <w:szCs w:val="28"/>
              </w:rPr>
              <w:t xml:space="preserve">» </w:t>
            </w:r>
            <w:proofErr w:type="gramStart"/>
            <w:r w:rsidRPr="00AA62FF">
              <w:rPr>
                <w:sz w:val="28"/>
                <w:szCs w:val="28"/>
              </w:rPr>
              <w:t>КО</w:t>
            </w:r>
            <w:proofErr w:type="gramEnd"/>
          </w:p>
        </w:tc>
      </w:tr>
      <w:tr w:rsidR="00AA62FF" w:rsidRPr="00AA62FF" w:rsidTr="00AA62FF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Конкурсная комиссия</w:t>
            </w:r>
          </w:p>
        </w:tc>
      </w:tr>
      <w:tr w:rsidR="00AA62FF" w:rsidRPr="00AA62FF" w:rsidTr="00AA62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Пономарев Р.С.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Заведующий отделением по работе с детскими общественными объединениями Кемеровской области-Кузбасса, ГАУДО ОЦДТТБДД</w:t>
            </w:r>
          </w:p>
        </w:tc>
      </w:tr>
      <w:tr w:rsidR="00AA62FF" w:rsidRPr="00AA62FF" w:rsidTr="00AA62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AA62FF">
              <w:rPr>
                <w:sz w:val="28"/>
                <w:szCs w:val="28"/>
              </w:rPr>
              <w:t>Ходокова</w:t>
            </w:r>
            <w:proofErr w:type="spellEnd"/>
            <w:r w:rsidRPr="00AA62FF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Координатор Беловского местного отделения «</w:t>
            </w:r>
            <w:proofErr w:type="spellStart"/>
            <w:r w:rsidRPr="00AA62FF">
              <w:rPr>
                <w:sz w:val="28"/>
                <w:szCs w:val="28"/>
              </w:rPr>
              <w:t>Юнармия</w:t>
            </w:r>
            <w:proofErr w:type="spellEnd"/>
            <w:r w:rsidRPr="00AA62FF">
              <w:rPr>
                <w:sz w:val="28"/>
                <w:szCs w:val="28"/>
              </w:rPr>
              <w:t xml:space="preserve">» </w:t>
            </w:r>
            <w:proofErr w:type="gramStart"/>
            <w:r w:rsidRPr="00AA62FF">
              <w:rPr>
                <w:sz w:val="28"/>
                <w:szCs w:val="28"/>
              </w:rPr>
              <w:t>КО</w:t>
            </w:r>
            <w:proofErr w:type="gramEnd"/>
            <w:r w:rsidRPr="00AA62FF">
              <w:rPr>
                <w:sz w:val="28"/>
                <w:szCs w:val="28"/>
              </w:rPr>
              <w:t>, методист МБУДО ДДТ города Белово</w:t>
            </w:r>
          </w:p>
        </w:tc>
      </w:tr>
      <w:tr w:rsidR="00AA62FF" w:rsidRPr="00AA62FF" w:rsidTr="00AA62FF">
        <w:trPr>
          <w:trHeight w:val="18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Долгова И.С.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FF" w:rsidRPr="00AA62FF" w:rsidRDefault="00AA62FF" w:rsidP="00AA62F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AA62FF">
              <w:rPr>
                <w:sz w:val="28"/>
                <w:szCs w:val="28"/>
              </w:rPr>
              <w:t>Командир поискового отряда «Искатели» города Белово, методист МБУДО ДДТ города Белово</w:t>
            </w:r>
          </w:p>
        </w:tc>
      </w:tr>
    </w:tbl>
    <w:p w:rsidR="00AA62FF" w:rsidRPr="00AA62FF" w:rsidRDefault="00AA62FF" w:rsidP="00AA62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val="fr-FR"/>
        </w:rPr>
        <w:br w:type="page"/>
      </w:r>
      <w:r w:rsidRPr="00AA62F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lastRenderedPageBreak/>
        <w:t>Приложение №2</w:t>
      </w:r>
    </w:p>
    <w:p w:rsidR="00AA62FF" w:rsidRPr="00AA62FF" w:rsidRDefault="00AA62FF" w:rsidP="00AA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ЗАЯВКА</w:t>
      </w:r>
    </w:p>
    <w:p w:rsidR="00AA62FF" w:rsidRPr="00AA62FF" w:rsidRDefault="00AA62FF" w:rsidP="00AA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на участие в городском конкурсе «Лучший  юнармеец 2021 года»</w:t>
      </w:r>
    </w:p>
    <w:p w:rsidR="00AA62FF" w:rsidRPr="00AA62FF" w:rsidRDefault="00AA62FF" w:rsidP="00AA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ФИО юнармейца___________________________________________________</w:t>
      </w:r>
    </w:p>
    <w:p w:rsidR="00AA62FF" w:rsidRPr="00AA62FF" w:rsidRDefault="00AA62FF" w:rsidP="00AA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AA62FF" w:rsidRPr="00AA62FF" w:rsidRDefault="00AA62FF" w:rsidP="00AA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Дата вступления в ВВПОД «ЮНАРМИЯ»_____________________________</w:t>
      </w:r>
    </w:p>
    <w:p w:rsidR="00AA62FF" w:rsidRPr="00AA62FF" w:rsidRDefault="00AA62FF" w:rsidP="00AA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Школа, класс _______________________________________________________</w:t>
      </w:r>
    </w:p>
    <w:p w:rsidR="00AA62FF" w:rsidRPr="00AA62FF" w:rsidRDefault="00AA62FF" w:rsidP="00AA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 сведений, представленных в настоящей заявке, подтверждаю. Подтверждаю согласие на участие в Конкурсе.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____________________(__________________________________________)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2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(подпись)                                               (фамилия, имя, отчество участника Конкурса)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  ___________ 20 ___ г.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____________________________________заверяю.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62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(фамилия, имя, отчество участника Конкурса)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62FF" w:rsidRPr="00AA62FF" w:rsidRDefault="00AA62FF" w:rsidP="00AA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образовательной организации: _________________________________________________________________ 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2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(подпись)                                      (фамилия, имя, отчество руководителя образовательной организации)</w:t>
      </w: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2FF" w:rsidRPr="00AA62FF" w:rsidRDefault="00AA62FF" w:rsidP="00AA6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2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  ___________ 20 ___ г.</w:t>
      </w: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i/>
          <w:sz w:val="28"/>
          <w:szCs w:val="28"/>
        </w:rPr>
        <w:t>Приложение №3</w:t>
      </w:r>
    </w:p>
    <w:p w:rsidR="00AA62FF" w:rsidRPr="00AA62FF" w:rsidRDefault="00AA62FF" w:rsidP="00AA62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конкурсного эссе</w:t>
      </w:r>
    </w:p>
    <w:p w:rsidR="00AA62FF" w:rsidRPr="00AA62FF" w:rsidRDefault="00AA62FF" w:rsidP="00AA62FF">
      <w:pPr>
        <w:numPr>
          <w:ilvl w:val="0"/>
          <w:numId w:val="12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Объем материалов – до 2 страниц.</w:t>
      </w:r>
    </w:p>
    <w:p w:rsidR="00AA62FF" w:rsidRPr="00AA62FF" w:rsidRDefault="00AA62FF" w:rsidP="00AA62FF">
      <w:pPr>
        <w:numPr>
          <w:ilvl w:val="0"/>
          <w:numId w:val="12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Формат – </w:t>
      </w:r>
      <w:r w:rsidRPr="00AA62FF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2FF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AA62FF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AA62FF">
        <w:rPr>
          <w:rFonts w:ascii="Times New Roman" w:eastAsia="Times New Roman" w:hAnsi="Times New Roman" w:cs="Times New Roman"/>
          <w:sz w:val="28"/>
          <w:szCs w:val="28"/>
        </w:rPr>
        <w:t>, интервал 1,5, выравнивание по ширине, все поля по 2 см; абзацный отступ 1,25, без переносов.</w:t>
      </w:r>
    </w:p>
    <w:p w:rsidR="00AA62FF" w:rsidRPr="00AA62FF" w:rsidRDefault="00AA62FF" w:rsidP="00AA62FF">
      <w:pPr>
        <w:numPr>
          <w:ilvl w:val="0"/>
          <w:numId w:val="12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При наборе иностранного текста и римских цифр просьба использовать латинский регистр, а не русские буквы сходного начертания.</w:t>
      </w:r>
    </w:p>
    <w:p w:rsidR="00AA62FF" w:rsidRPr="00AA62FF" w:rsidRDefault="00AA62FF" w:rsidP="00AA62FF">
      <w:pPr>
        <w:numPr>
          <w:ilvl w:val="0"/>
          <w:numId w:val="12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FF">
        <w:rPr>
          <w:rFonts w:ascii="Times New Roman" w:eastAsia="Times New Roman" w:hAnsi="Times New Roman" w:cs="Times New Roman"/>
          <w:sz w:val="28"/>
          <w:szCs w:val="28"/>
        </w:rPr>
        <w:t>Необходимо различать дефис</w:t>
      </w:r>
      <w:proofErr w:type="gramStart"/>
      <w:r w:rsidRPr="00AA62FF">
        <w:rPr>
          <w:rFonts w:ascii="Times New Roman" w:eastAsia="Times New Roman" w:hAnsi="Times New Roman" w:cs="Times New Roman"/>
          <w:sz w:val="28"/>
          <w:szCs w:val="28"/>
        </w:rPr>
        <w:t xml:space="preserve"> (-) </w:t>
      </w:r>
      <w:proofErr w:type="gramEnd"/>
      <w:r w:rsidRPr="00AA62FF">
        <w:rPr>
          <w:rFonts w:ascii="Times New Roman" w:eastAsia="Times New Roman" w:hAnsi="Times New Roman" w:cs="Times New Roman"/>
          <w:sz w:val="28"/>
          <w:szCs w:val="28"/>
        </w:rPr>
        <w:t>и короткое тире (–) и не использовать одно вместо другого. В качестве пунктуационного знака используйте именно короткое тире.</w:t>
      </w:r>
    </w:p>
    <w:p w:rsidR="00AA62FF" w:rsidRPr="00AA62FF" w:rsidRDefault="00AA62FF" w:rsidP="00AA6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2FF" w:rsidRPr="00AA62FF" w:rsidRDefault="00AA62FF" w:rsidP="00AA62F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AA62FF" w:rsidRPr="00AA62FF" w:rsidRDefault="00AA62FF" w:rsidP="00A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37" w:rsidRDefault="001B2337" w:rsidP="00C60006">
      <w:bookmarkStart w:id="0" w:name="_GoBack"/>
      <w:bookmarkEnd w:id="0"/>
    </w:p>
    <w:sectPr w:rsidR="001B2337" w:rsidSect="00C600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0E"/>
    <w:multiLevelType w:val="hybridMultilevel"/>
    <w:tmpl w:val="9AF6435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BC21A18"/>
    <w:multiLevelType w:val="multilevel"/>
    <w:tmpl w:val="87F8AF2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6" w:hanging="2160"/>
      </w:pPr>
      <w:rPr>
        <w:rFonts w:hint="default"/>
      </w:rPr>
    </w:lvl>
  </w:abstractNum>
  <w:abstractNum w:abstractNumId="2">
    <w:nsid w:val="3CB353A0"/>
    <w:multiLevelType w:val="hybridMultilevel"/>
    <w:tmpl w:val="E7BC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E5EAC"/>
    <w:multiLevelType w:val="multilevel"/>
    <w:tmpl w:val="797E6B0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08F5184"/>
    <w:multiLevelType w:val="hybridMultilevel"/>
    <w:tmpl w:val="EA6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256B"/>
    <w:multiLevelType w:val="multilevel"/>
    <w:tmpl w:val="FBFA68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77961"/>
    <w:multiLevelType w:val="hybridMultilevel"/>
    <w:tmpl w:val="B772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577CC"/>
    <w:multiLevelType w:val="hybridMultilevel"/>
    <w:tmpl w:val="5D68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4B5"/>
    <w:rsid w:val="00174845"/>
    <w:rsid w:val="001A1253"/>
    <w:rsid w:val="001B2337"/>
    <w:rsid w:val="001B70C9"/>
    <w:rsid w:val="00220690"/>
    <w:rsid w:val="002404B5"/>
    <w:rsid w:val="00303B3F"/>
    <w:rsid w:val="003203E4"/>
    <w:rsid w:val="005538E3"/>
    <w:rsid w:val="006217AE"/>
    <w:rsid w:val="006C24A1"/>
    <w:rsid w:val="006C6D49"/>
    <w:rsid w:val="00784FB1"/>
    <w:rsid w:val="007E714C"/>
    <w:rsid w:val="008E725F"/>
    <w:rsid w:val="00935B4A"/>
    <w:rsid w:val="009B1E12"/>
    <w:rsid w:val="009F0EC2"/>
    <w:rsid w:val="00AA62FF"/>
    <w:rsid w:val="00AE125A"/>
    <w:rsid w:val="00BC2BFD"/>
    <w:rsid w:val="00C4767C"/>
    <w:rsid w:val="00C60006"/>
    <w:rsid w:val="00D270EC"/>
    <w:rsid w:val="00D301D1"/>
    <w:rsid w:val="00D34B08"/>
    <w:rsid w:val="00E1144A"/>
    <w:rsid w:val="00F52147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404B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4B5"/>
    <w:rPr>
      <w:rFonts w:ascii="Times New Roman" w:eastAsia="Times New Roman" w:hAnsi="Times New Roman" w:cs="Times New Roman"/>
      <w:b/>
      <w:color w:val="000000"/>
      <w:spacing w:val="7"/>
      <w:sz w:val="24"/>
      <w:szCs w:val="24"/>
      <w:shd w:val="clear" w:color="auto" w:fill="FFFFFF"/>
    </w:rPr>
  </w:style>
  <w:style w:type="paragraph" w:styleId="a3">
    <w:name w:val="Normal (Web)"/>
    <w:basedOn w:val="a"/>
    <w:uiPriority w:val="99"/>
    <w:unhideWhenUsed/>
    <w:rsid w:val="0024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04B5"/>
    <w:rPr>
      <w:b/>
      <w:bCs/>
    </w:rPr>
  </w:style>
  <w:style w:type="character" w:customStyle="1" w:styleId="a5">
    <w:name w:val="Основной текст_"/>
    <w:basedOn w:val="a0"/>
    <w:link w:val="5"/>
    <w:rsid w:val="002404B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04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">
    <w:name w:val="Основной текст5"/>
    <w:basedOn w:val="a"/>
    <w:link w:val="a5"/>
    <w:rsid w:val="002404B5"/>
    <w:pPr>
      <w:widowControl w:val="0"/>
      <w:shd w:val="clear" w:color="auto" w:fill="FFFFFF"/>
      <w:spacing w:after="60" w:line="367" w:lineRule="exact"/>
      <w:ind w:hanging="3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2404B5"/>
    <w:pPr>
      <w:widowControl w:val="0"/>
      <w:shd w:val="clear" w:color="auto" w:fill="FFFFFF"/>
      <w:spacing w:after="426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784F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714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A6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404B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4B5"/>
    <w:rPr>
      <w:rFonts w:ascii="Times New Roman" w:eastAsia="Times New Roman" w:hAnsi="Times New Roman" w:cs="Times New Roman"/>
      <w:b/>
      <w:color w:val="000000"/>
      <w:spacing w:val="7"/>
      <w:sz w:val="24"/>
      <w:szCs w:val="24"/>
      <w:shd w:val="clear" w:color="auto" w:fill="FFFFFF"/>
    </w:rPr>
  </w:style>
  <w:style w:type="paragraph" w:styleId="a3">
    <w:name w:val="Normal (Web)"/>
    <w:basedOn w:val="a"/>
    <w:uiPriority w:val="99"/>
    <w:unhideWhenUsed/>
    <w:rsid w:val="0024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04B5"/>
    <w:rPr>
      <w:b/>
      <w:bCs/>
    </w:rPr>
  </w:style>
  <w:style w:type="character" w:customStyle="1" w:styleId="a5">
    <w:name w:val="Основной текст_"/>
    <w:basedOn w:val="a0"/>
    <w:link w:val="5"/>
    <w:rsid w:val="002404B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04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">
    <w:name w:val="Основной текст5"/>
    <w:basedOn w:val="a"/>
    <w:link w:val="a5"/>
    <w:rsid w:val="002404B5"/>
    <w:pPr>
      <w:widowControl w:val="0"/>
      <w:shd w:val="clear" w:color="auto" w:fill="FFFFFF"/>
      <w:spacing w:after="60" w:line="367" w:lineRule="exact"/>
      <w:ind w:hanging="3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2404B5"/>
    <w:pPr>
      <w:widowControl w:val="0"/>
      <w:shd w:val="clear" w:color="auto" w:fill="FFFFFF"/>
      <w:spacing w:after="426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784F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89563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armia.bel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GE200</dc:creator>
  <cp:lastModifiedBy>GE200</cp:lastModifiedBy>
  <cp:revision>13</cp:revision>
  <dcterms:created xsi:type="dcterms:W3CDTF">2021-02-25T03:31:00Z</dcterms:created>
  <dcterms:modified xsi:type="dcterms:W3CDTF">2021-03-09T07:13:00Z</dcterms:modified>
</cp:coreProperties>
</file>