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8" w:rsidRDefault="00DE1C48" w:rsidP="0099622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48" w:rsidRDefault="00DE1C48" w:rsidP="0099622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48" w:rsidRDefault="00CB7BBB" w:rsidP="0099622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2330" cy="8171675"/>
            <wp:effectExtent l="0" t="0" r="0" b="0"/>
            <wp:docPr id="2" name="Рисунок 2" descr="C:\Users\Любовь\Desktop\2019-09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2019-09-2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3B" w:rsidRPr="001A7162" w:rsidRDefault="00CD323B" w:rsidP="00CB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bookmarkEnd w:id="0"/>
    <w:p w:rsidR="00A40D47" w:rsidRDefault="00CD323B" w:rsidP="00CD323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="00A40D47">
        <w:rPr>
          <w:rFonts w:ascii="Times New Roman" w:hAnsi="Times New Roman" w:cs="Times New Roman"/>
          <w:sz w:val="28"/>
          <w:szCs w:val="28"/>
        </w:rPr>
        <w:t xml:space="preserve"> «Всеобщая история»…………………………………………………………………… 3</w:t>
      </w:r>
    </w:p>
    <w:p w:rsidR="00A40D47" w:rsidRPr="001A7162" w:rsidRDefault="00CD323B" w:rsidP="00A40D4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  <w:r w:rsidR="00A40D47">
        <w:rPr>
          <w:rFonts w:ascii="Times New Roman" w:hAnsi="Times New Roman" w:cs="Times New Roman"/>
          <w:sz w:val="28"/>
          <w:szCs w:val="28"/>
        </w:rPr>
        <w:t xml:space="preserve"> «Всеобщая история»……………….8</w:t>
      </w:r>
    </w:p>
    <w:p w:rsidR="00CD323B" w:rsidRPr="00A40D47" w:rsidRDefault="00CD323B" w:rsidP="00CD323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  <w:r w:rsidR="00A40D4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40D47" w:rsidRPr="00A40D47">
        <w:rPr>
          <w:rFonts w:ascii="Times New Roman" w:hAnsi="Times New Roman" w:cs="Times New Roman"/>
          <w:sz w:val="28"/>
          <w:szCs w:val="28"/>
        </w:rPr>
        <w:t>17</w:t>
      </w:r>
    </w:p>
    <w:p w:rsidR="00CD323B" w:rsidRDefault="00CD323B" w:rsidP="00CD3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CD323B">
      <w:pPr>
        <w:rPr>
          <w:rFonts w:ascii="Times New Roman" w:hAnsi="Times New Roman" w:cs="Times New Roman"/>
          <w:sz w:val="28"/>
          <w:szCs w:val="28"/>
        </w:rPr>
      </w:pPr>
    </w:p>
    <w:p w:rsidR="00CB7BBB" w:rsidRDefault="00CD323B" w:rsidP="00CB7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</w:t>
      </w:r>
      <w:r w:rsidR="00A40D47">
        <w:rPr>
          <w:rFonts w:ascii="Times New Roman" w:hAnsi="Times New Roman" w:cs="Times New Roman"/>
          <w:b/>
          <w:sz w:val="28"/>
          <w:szCs w:val="28"/>
        </w:rPr>
        <w:t>своения учебного предмета</w:t>
      </w:r>
    </w:p>
    <w:p w:rsidR="00CD323B" w:rsidRDefault="00A40D47" w:rsidP="00CB7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«Всеобщая история»</w:t>
      </w:r>
      <w:r w:rsidR="00CD323B" w:rsidRPr="001A7162">
        <w:rPr>
          <w:rFonts w:ascii="Times New Roman" w:hAnsi="Times New Roman" w:cs="Times New Roman"/>
          <w:b/>
          <w:sz w:val="28"/>
          <w:szCs w:val="28"/>
        </w:rPr>
        <w:t>.</w:t>
      </w:r>
    </w:p>
    <w:p w:rsidR="00CD323B" w:rsidRPr="00AD414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</w:t>
      </w:r>
      <w:r w:rsidR="00A40D47">
        <w:rPr>
          <w:rFonts w:ascii="Times New Roman" w:hAnsi="Times New Roman" w:cs="Times New Roman"/>
          <w:sz w:val="28"/>
          <w:szCs w:val="28"/>
        </w:rPr>
        <w:t>Всеобщая история</w:t>
      </w:r>
      <w:r>
        <w:rPr>
          <w:rFonts w:ascii="Times New Roman" w:hAnsi="Times New Roman" w:cs="Times New Roman"/>
          <w:sz w:val="28"/>
          <w:szCs w:val="28"/>
        </w:rPr>
        <w:t>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результаты.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1A7162">
        <w:rPr>
          <w:rFonts w:ascii="Times New Roman" w:hAnsi="Times New Roman" w:cs="Times New Roman"/>
          <w:sz w:val="28"/>
          <w:szCs w:val="28"/>
        </w:rPr>
        <w:lastRenderedPageBreak/>
        <w:t>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lastRenderedPageBreak/>
        <w:t>8) смысловое чтение;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1A7162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62">
        <w:rPr>
          <w:rFonts w:ascii="Times New Roman" w:hAnsi="Times New Roman" w:cs="Times New Roman"/>
          <w:sz w:val="28"/>
          <w:szCs w:val="28"/>
        </w:rPr>
        <w:t xml:space="preserve">экономической, политической, научной и культурной сферах; </w:t>
      </w:r>
      <w:r w:rsidRPr="001A7162">
        <w:rPr>
          <w:rFonts w:ascii="Times New Roman" w:hAnsi="Times New Roman" w:cs="Times New Roman"/>
          <w:sz w:val="28"/>
          <w:szCs w:val="28"/>
        </w:rPr>
        <w:lastRenderedPageBreak/>
        <w:t>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D323B" w:rsidRPr="001A7162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3B" w:rsidRDefault="00CD323B" w:rsidP="009962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227" w:rsidRDefault="0099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«Всеобщая история»</w:t>
      </w:r>
      <w:r w:rsidRPr="001A7162">
        <w:rPr>
          <w:rFonts w:ascii="Times New Roman" w:hAnsi="Times New Roman" w:cs="Times New Roman"/>
          <w:sz w:val="28"/>
          <w:szCs w:val="28"/>
        </w:rPr>
        <w:t>.</w:t>
      </w:r>
    </w:p>
    <w:p w:rsidR="00CD323B" w:rsidRPr="004D1997" w:rsidRDefault="00CD323B" w:rsidP="00996227">
      <w:pPr>
        <w:spacing w:after="0" w:line="360" w:lineRule="auto"/>
        <w:ind w:firstLine="709"/>
        <w:jc w:val="both"/>
        <w:rPr>
          <w:b/>
          <w:sz w:val="28"/>
        </w:rPr>
      </w:pPr>
      <w:r w:rsidRPr="004D1997">
        <w:rPr>
          <w:b/>
          <w:sz w:val="28"/>
        </w:rPr>
        <w:t>История Древнего мира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Что изучает история. Историческая хронология (счет лет «до н. э.» и «н. э.»). </w:t>
      </w:r>
      <w:r w:rsidRPr="00CD323B">
        <w:rPr>
          <w:lang w:val="ru-RU"/>
        </w:rPr>
        <w:t xml:space="preserve">Историческая карта. </w:t>
      </w:r>
      <w:r w:rsidRPr="004D1997">
        <w:rPr>
          <w:lang w:val="ru-RU"/>
        </w:rPr>
        <w:t>Источники исторических знаний. Вспомогательные исторические</w:t>
      </w:r>
      <w:r w:rsidRPr="004D1997">
        <w:rPr>
          <w:spacing w:val="-2"/>
          <w:lang w:val="ru-RU"/>
        </w:rPr>
        <w:t xml:space="preserve"> </w:t>
      </w:r>
      <w:r w:rsidRPr="004D1997">
        <w:rPr>
          <w:lang w:val="ru-RU"/>
        </w:rPr>
        <w:t>науки.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Первобытность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 и торговли. Возникновение древнейших</w:t>
      </w:r>
      <w:r w:rsidRPr="004D1997">
        <w:rPr>
          <w:spacing w:val="-4"/>
          <w:lang w:val="ru-RU"/>
        </w:rPr>
        <w:t xml:space="preserve"> </w:t>
      </w:r>
      <w:r w:rsidRPr="004D1997">
        <w:rPr>
          <w:lang w:val="ru-RU"/>
        </w:rPr>
        <w:t>цивилизаций.</w:t>
      </w:r>
    </w:p>
    <w:p w:rsidR="00CD323B" w:rsidRPr="00CD323B" w:rsidRDefault="00CD323B" w:rsidP="00996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3B">
        <w:rPr>
          <w:rFonts w:ascii="Times New Roman" w:hAnsi="Times New Roman" w:cs="Times New Roman"/>
          <w:b/>
          <w:sz w:val="28"/>
        </w:rPr>
        <w:t xml:space="preserve">Древний мир: </w:t>
      </w:r>
      <w:r w:rsidRPr="00CD323B">
        <w:rPr>
          <w:rFonts w:ascii="Times New Roman" w:hAnsi="Times New Roman" w:cs="Times New Roman"/>
          <w:sz w:val="28"/>
        </w:rPr>
        <w:t>понятие и хронология. Карта Древнего мира.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Древний Восток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Древние цивилизации Месопотамии. Условия жизни и занятия населения. </w:t>
      </w:r>
      <w:r w:rsidRPr="00CD323B">
        <w:rPr>
          <w:lang w:val="ru-RU"/>
        </w:rPr>
        <w:t>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</w:t>
      </w:r>
      <w:r w:rsidRPr="00CD323B">
        <w:rPr>
          <w:spacing w:val="-2"/>
          <w:lang w:val="ru-RU"/>
        </w:rPr>
        <w:t xml:space="preserve"> </w:t>
      </w:r>
      <w:r w:rsidRPr="00CD323B">
        <w:rPr>
          <w:lang w:val="ru-RU"/>
        </w:rPr>
        <w:t>Вавилона.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Древний Египет. Условия жизни и занятия населения. </w:t>
      </w:r>
      <w:r w:rsidRPr="004D1997">
        <w:rPr>
          <w:lang w:val="ru-RU"/>
        </w:rPr>
        <w:t xml:space="preserve">Управление государством (фараон, чиновники). Религиозные верования египтян. </w:t>
      </w:r>
      <w:r w:rsidRPr="00CD323B">
        <w:rPr>
          <w:lang w:val="ru-RU"/>
        </w:rPr>
        <w:t>Жрецы. Фараон-реформатор Эхнатон. Военные походы. Рабы. Познания древних египтян. Письменность. Храмы и пирамиды.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Ассирия: завоевания ассирийцев, культурные сокровища Ниневии, гибель империи. </w:t>
      </w:r>
      <w:r w:rsidRPr="00CD323B">
        <w:rPr>
          <w:lang w:val="ru-RU"/>
        </w:rPr>
        <w:t>Персидская держава: военные походы, управление империей.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Древняя Индия. Природные условия, занятия населения. </w:t>
      </w:r>
      <w:r w:rsidRPr="004D1997">
        <w:rPr>
          <w:lang w:val="ru-RU"/>
        </w:rPr>
        <w:t xml:space="preserve">Древние </w:t>
      </w:r>
      <w:r w:rsidRPr="004D1997">
        <w:rPr>
          <w:lang w:val="ru-RU"/>
        </w:rPr>
        <w:lastRenderedPageBreak/>
        <w:t>города- государства. Общественное устройство, варны. Религиозные верования, легенды  и сказания. Возникновение буддизма. Культурное наследие Древней</w:t>
      </w:r>
      <w:r w:rsidRPr="004D1997">
        <w:rPr>
          <w:spacing w:val="-15"/>
          <w:lang w:val="ru-RU"/>
        </w:rPr>
        <w:t xml:space="preserve"> </w:t>
      </w:r>
      <w:r w:rsidRPr="004D1997">
        <w:rPr>
          <w:lang w:val="ru-RU"/>
        </w:rPr>
        <w:t>Индии.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>Древний Китай. Условия жизни и хозяйственная деятельность населения. Создание объедин</w:t>
      </w:r>
      <w:r w:rsidR="00A40D47">
        <w:rPr>
          <w:lang w:val="ru-RU"/>
        </w:rPr>
        <w:t>енного государства. Империи Цин</w:t>
      </w:r>
      <w:r w:rsidRPr="00CD323B">
        <w:rPr>
          <w:lang w:val="ru-RU"/>
        </w:rPr>
        <w:t xml:space="preserve"> и Хань. Жизнь в империи: правители и подданные, положение различных групп населения. </w:t>
      </w:r>
      <w:r w:rsidRPr="004D1997">
        <w:rPr>
          <w:lang w:val="ru-RU"/>
        </w:rPr>
        <w:t xml:space="preserve">Развитие ремесел и торговли. Великий шелковый путь. Религиозно-философские учения (конфуцианство). </w:t>
      </w:r>
      <w:r w:rsidRPr="00CD323B">
        <w:rPr>
          <w:lang w:val="ru-RU"/>
        </w:rPr>
        <w:t>Научные знания и изобретения. Храмы. Великая Китайская стена.</w:t>
      </w:r>
    </w:p>
    <w:p w:rsidR="00CD323B" w:rsidRPr="004D1997" w:rsidRDefault="00CD323B" w:rsidP="00996227">
      <w:pPr>
        <w:spacing w:after="0" w:line="360" w:lineRule="auto"/>
        <w:ind w:firstLine="709"/>
        <w:jc w:val="both"/>
        <w:rPr>
          <w:sz w:val="28"/>
        </w:rPr>
      </w:pPr>
      <w:r w:rsidRPr="004D1997">
        <w:rPr>
          <w:b/>
          <w:sz w:val="28"/>
        </w:rPr>
        <w:t>Античный мир</w:t>
      </w:r>
      <w:r w:rsidRPr="004D1997">
        <w:rPr>
          <w:sz w:val="28"/>
        </w:rPr>
        <w:t>: понятие. Карта античного мира.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Древняя Греция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Население Древней Греции: условия жизни и занятия. </w:t>
      </w:r>
      <w:r w:rsidRPr="00CD323B">
        <w:rPr>
          <w:lang w:val="ru-RU"/>
        </w:rPr>
        <w:t>Древнейшие государства на Крите. Государства ахейской Греции</w:t>
      </w:r>
      <w:r w:rsidR="00A40D47">
        <w:rPr>
          <w:lang w:val="ru-RU"/>
        </w:rPr>
        <w:t xml:space="preserve"> </w:t>
      </w:r>
      <w:r w:rsidRPr="00CD323B">
        <w:rPr>
          <w:lang w:val="ru-RU"/>
        </w:rPr>
        <w:t xml:space="preserve">(Микены, Тиринф и др.). </w:t>
      </w:r>
      <w:r w:rsidRPr="004D1997">
        <w:rPr>
          <w:lang w:val="ru-RU"/>
        </w:rPr>
        <w:t>Троянская война. «Илиада» и «Одиссея». Верования древних греков. Сказания о богах и героях.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</w:t>
      </w:r>
      <w:r w:rsidRPr="00CD323B">
        <w:rPr>
          <w:lang w:val="ru-RU"/>
        </w:rPr>
        <w:t>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Культура Древней Греции. Развитие наук. </w:t>
      </w:r>
      <w:r w:rsidRPr="004D1997">
        <w:rPr>
          <w:lang w:val="ru-RU"/>
        </w:rPr>
        <w:t xml:space="preserve">Греческая философия. Школа и образование. </w:t>
      </w:r>
      <w:r w:rsidRPr="00CD323B">
        <w:rPr>
          <w:lang w:val="ru-RU"/>
        </w:rPr>
        <w:t>Литература. Архитектура и скульптура. Быт и досуг древних греков. Театр. Спортивные состязания; Олимпийские игры.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Период эллинизма. Македонские завоевания. Держава Александра Македонского и ее распад. </w:t>
      </w:r>
      <w:r w:rsidRPr="00CD323B">
        <w:rPr>
          <w:lang w:val="ru-RU"/>
        </w:rPr>
        <w:t xml:space="preserve">Эллинистические государства Востока. Культура </w:t>
      </w:r>
      <w:r w:rsidRPr="00CD323B">
        <w:rPr>
          <w:lang w:val="ru-RU"/>
        </w:rPr>
        <w:lastRenderedPageBreak/>
        <w:t>эллинистического мира.</w:t>
      </w:r>
    </w:p>
    <w:p w:rsidR="00CD323B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Древний Рим.</w:t>
      </w:r>
    </w:p>
    <w:p w:rsidR="00CD323B" w:rsidRPr="00CD323B" w:rsidRDefault="00CD323B" w:rsidP="00996227">
      <w:pPr>
        <w:pStyle w:val="11"/>
        <w:spacing w:before="0" w:line="360" w:lineRule="auto"/>
        <w:ind w:left="0" w:firstLine="709"/>
        <w:jc w:val="both"/>
        <w:rPr>
          <w:b w:val="0"/>
          <w:lang w:val="ru-RU"/>
        </w:rPr>
      </w:pPr>
      <w:r w:rsidRPr="00CD323B">
        <w:rPr>
          <w:b w:val="0"/>
          <w:lang w:val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От республики к империи. Гражданские войны в Риме. </w:t>
      </w:r>
      <w:r w:rsidRPr="00CD323B">
        <w:rPr>
          <w:lang w:val="ru-RU"/>
        </w:rPr>
        <w:t xml:space="preserve">Гай Юлий Цезарь. Установление императорской власти; Октавиан Август. Римская империя: территория, управление. </w:t>
      </w:r>
      <w:r w:rsidRPr="004D1997">
        <w:rPr>
          <w:lang w:val="ru-RU"/>
        </w:rPr>
        <w:t>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Культура Древнего Рима. Римская литература, золотой век поэзии. </w:t>
      </w:r>
      <w:r w:rsidRPr="00CD323B">
        <w:rPr>
          <w:lang w:val="ru-RU"/>
        </w:rPr>
        <w:t>Ораторское искусство; Цицерон. Развитие наук. Архитектура и скульптура. Пантеон. Быт и досуг римлян.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Историческое и культурное наследие древних цивилизаций.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История средних веков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Средние века: понятие и хронологические рамки.</w:t>
      </w:r>
    </w:p>
    <w:p w:rsidR="00CD323B" w:rsidRPr="00CD323B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CD323B">
        <w:rPr>
          <w:lang w:val="ru-RU"/>
        </w:rPr>
        <w:t>Раннее Средневековье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Начало Средневековья. Великое переселение народов. </w:t>
      </w:r>
      <w:r w:rsidRPr="004D1997">
        <w:rPr>
          <w:lang w:val="ru-RU"/>
        </w:rPr>
        <w:t>Образование варварских королевств.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</w:t>
      </w:r>
      <w:r w:rsidRPr="00CD323B">
        <w:rPr>
          <w:lang w:val="ru-RU"/>
        </w:rPr>
        <w:t xml:space="preserve">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</w:t>
      </w:r>
      <w:r w:rsidRPr="00CD323B">
        <w:rPr>
          <w:lang w:val="ru-RU"/>
        </w:rPr>
        <w:lastRenderedPageBreak/>
        <w:t xml:space="preserve">Европы. Христианизация Европы. Светские правители и папы. </w:t>
      </w:r>
      <w:r w:rsidRPr="004D1997">
        <w:rPr>
          <w:lang w:val="ru-RU"/>
        </w:rPr>
        <w:t>Культура раннего Средневековья.</w:t>
      </w:r>
    </w:p>
    <w:p w:rsidR="00CD323B" w:rsidRPr="004D1997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Византийская империя в </w:t>
      </w:r>
      <w:r>
        <w:t>IV</w:t>
      </w:r>
      <w:r w:rsidRPr="004D1997">
        <w:rPr>
          <w:lang w:val="ru-RU"/>
        </w:rPr>
        <w:t>—</w:t>
      </w:r>
      <w:r>
        <w:t>XI</w:t>
      </w:r>
      <w:r w:rsidRPr="004D1997">
        <w:rPr>
          <w:lang w:val="ru-RU"/>
        </w:rPr>
        <w:t xml:space="preserve"> вв.: территория, хозяйство, управление. </w:t>
      </w:r>
      <w:r w:rsidRPr="00CD323B">
        <w:rPr>
          <w:lang w:val="ru-RU"/>
        </w:rPr>
        <w:t xml:space="preserve">Византийские императоры; Юстиниан. Кодификация законов. </w:t>
      </w:r>
      <w:r w:rsidRPr="004D1997">
        <w:rPr>
          <w:lang w:val="ru-RU"/>
        </w:rPr>
        <w:t>Власть</w:t>
      </w:r>
      <w:r w:rsidRPr="004D1997">
        <w:rPr>
          <w:spacing w:val="69"/>
          <w:lang w:val="ru-RU"/>
        </w:rPr>
        <w:t xml:space="preserve"> </w:t>
      </w:r>
      <w:r w:rsidRPr="004D1997">
        <w:rPr>
          <w:lang w:val="ru-RU"/>
        </w:rPr>
        <w:t>императора</w:t>
      </w:r>
      <w:r w:rsidR="00A40D47" w:rsidRPr="00CB7BBB">
        <w:rPr>
          <w:lang w:val="ru-RU"/>
        </w:rPr>
        <w:t xml:space="preserve"> </w:t>
      </w:r>
      <w:r w:rsidRPr="004D1997">
        <w:rPr>
          <w:lang w:val="ru-RU"/>
        </w:rPr>
        <w:t>и церковь. Внешняя политика Византии: отношения с соседями,  вторжения славян и арабов. Культура</w:t>
      </w:r>
      <w:r w:rsidRPr="004D1997">
        <w:rPr>
          <w:spacing w:val="-4"/>
          <w:lang w:val="ru-RU"/>
        </w:rPr>
        <w:t xml:space="preserve"> </w:t>
      </w:r>
      <w:r w:rsidRPr="004D1997">
        <w:rPr>
          <w:lang w:val="ru-RU"/>
        </w:rPr>
        <w:t>Византии.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Арабы в </w:t>
      </w:r>
      <w:r>
        <w:t>VI</w:t>
      </w:r>
      <w:r w:rsidR="00A40D47">
        <w:rPr>
          <w:lang w:val="ru-RU"/>
        </w:rPr>
        <w:t>—Х</w:t>
      </w:r>
      <w:r w:rsidR="00A40D47">
        <w:t>I</w:t>
      </w:r>
      <w:r w:rsidRPr="004D1997">
        <w:rPr>
          <w:lang w:val="ru-RU"/>
        </w:rPr>
        <w:t xml:space="preserve">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Зрелое Средневековье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CD323B" w:rsidRPr="004D1997" w:rsidRDefault="00CD323B" w:rsidP="00996227">
      <w:pPr>
        <w:pStyle w:val="a3"/>
        <w:tabs>
          <w:tab w:val="left" w:pos="3344"/>
        </w:tabs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Крестьянство:</w:t>
      </w:r>
      <w:r w:rsidRPr="004D1997">
        <w:rPr>
          <w:lang w:val="ru-RU"/>
        </w:rPr>
        <w:tab/>
        <w:t>феодальная зависимость, повинности, условия жизни. Крестьянская</w:t>
      </w:r>
      <w:r w:rsidRPr="004D1997">
        <w:rPr>
          <w:spacing w:val="-4"/>
          <w:lang w:val="ru-RU"/>
        </w:rPr>
        <w:t xml:space="preserve"> </w:t>
      </w:r>
      <w:r w:rsidRPr="004D1997">
        <w:rPr>
          <w:lang w:val="ru-RU"/>
        </w:rPr>
        <w:t>община.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 - республики. Облик средневековых городов. Быт горожан.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CD323B" w:rsidRPr="004D1997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Государства Европы в </w:t>
      </w:r>
      <w:r>
        <w:t>XII</w:t>
      </w:r>
      <w:r w:rsidRPr="004D1997">
        <w:rPr>
          <w:lang w:val="ru-RU"/>
        </w:rPr>
        <w:t>—</w:t>
      </w:r>
      <w:r>
        <w:t>XV</w:t>
      </w:r>
      <w:r w:rsidRPr="004D1997">
        <w:rPr>
          <w:lang w:val="ru-RU"/>
        </w:rPr>
        <w:t xml:space="preserve"> вв. </w:t>
      </w:r>
      <w:r w:rsidRPr="00CD323B">
        <w:rPr>
          <w:lang w:val="ru-RU"/>
        </w:rPr>
        <w:t>Усиление королевской власти в странах Западной Европы. Сословно-представительная монархия. Образование</w:t>
      </w:r>
      <w:r w:rsidR="00A40D47" w:rsidRPr="00CB7BBB">
        <w:rPr>
          <w:lang w:val="ru-RU"/>
        </w:rPr>
        <w:t xml:space="preserve"> </w:t>
      </w:r>
      <w:r w:rsidRPr="00CD323B">
        <w:rPr>
          <w:lang w:val="ru-RU"/>
        </w:rPr>
        <w:t xml:space="preserve">централизованных государств в Англии, Франции. Столетняя война; Ж. д’Арк. </w:t>
      </w:r>
      <w:r w:rsidRPr="004D1997">
        <w:rPr>
          <w:lang w:val="ru-RU"/>
        </w:rPr>
        <w:t xml:space="preserve">Германские государства в </w:t>
      </w:r>
      <w:r>
        <w:t>XII</w:t>
      </w:r>
      <w:r w:rsidRPr="004D1997">
        <w:rPr>
          <w:lang w:val="ru-RU"/>
        </w:rPr>
        <w:t>—</w:t>
      </w:r>
      <w:r>
        <w:t>XV</w:t>
      </w:r>
      <w:r w:rsidRPr="004D1997">
        <w:rPr>
          <w:lang w:val="ru-RU"/>
        </w:rPr>
        <w:t xml:space="preserve"> вв. Реконкиста и образование централизованных государств на Пиренейском полуострове. Итальянские республики в</w:t>
      </w:r>
      <w:r>
        <w:t>XII</w:t>
      </w:r>
      <w:r w:rsidRPr="004D1997">
        <w:rPr>
          <w:lang w:val="ru-RU"/>
        </w:rPr>
        <w:t>—</w:t>
      </w:r>
      <w:r>
        <w:t>XV</w:t>
      </w:r>
      <w:r w:rsidRPr="004D1997">
        <w:rPr>
          <w:lang w:val="ru-RU"/>
        </w:rPr>
        <w:t xml:space="preserve"> вв. Экономическое и социальное </w:t>
      </w:r>
      <w:r w:rsidRPr="004D1997">
        <w:rPr>
          <w:lang w:val="ru-RU"/>
        </w:rPr>
        <w:lastRenderedPageBreak/>
        <w:t xml:space="preserve">развитие европейских стран. Обострение социальных противоречий в </w:t>
      </w:r>
      <w:r>
        <w:t>XIV</w:t>
      </w:r>
      <w:r w:rsidRPr="004D1997">
        <w:rPr>
          <w:lang w:val="ru-RU"/>
        </w:rPr>
        <w:t xml:space="preserve"> в. (Жакерия, восстание Уота Тайлера). Гуситское движение в Чехии.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Византийская империя и славянские государства в </w:t>
      </w:r>
      <w:r>
        <w:t>XII</w:t>
      </w:r>
      <w:r w:rsidRPr="004D1997">
        <w:rPr>
          <w:lang w:val="ru-RU"/>
        </w:rPr>
        <w:t>—</w:t>
      </w:r>
      <w:r>
        <w:t>XV</w:t>
      </w:r>
      <w:r w:rsidRPr="004D1997">
        <w:rPr>
          <w:lang w:val="ru-RU"/>
        </w:rPr>
        <w:t xml:space="preserve"> вв. </w:t>
      </w:r>
      <w:r w:rsidRPr="00CD323B">
        <w:rPr>
          <w:lang w:val="ru-RU"/>
        </w:rPr>
        <w:t>Экспансия турок- османов и падение Византии.</w:t>
      </w:r>
    </w:p>
    <w:p w:rsidR="00CD323B" w:rsidRPr="00CD323B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Культура средневековой Европы. Представления средневекового человека о мире. </w:t>
      </w:r>
      <w:r w:rsidRPr="004D1997">
        <w:rPr>
          <w:lang w:val="ru-RU"/>
        </w:rPr>
        <w:t>Место религии в жизни человека и общества. Образование: школы и</w:t>
      </w:r>
      <w:r w:rsidR="00A40D47" w:rsidRPr="00CB7BBB">
        <w:rPr>
          <w:lang w:val="ru-RU"/>
        </w:rPr>
        <w:t xml:space="preserve"> </w:t>
      </w:r>
      <w:r w:rsidRPr="004D1997">
        <w:rPr>
          <w:lang w:val="ru-RU"/>
        </w:rPr>
        <w:t xml:space="preserve">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CD323B">
        <w:rPr>
          <w:lang w:val="ru-RU"/>
        </w:rPr>
        <w:t>Гуманизм. Раннее Возрождение: художники и их творения.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Страны Востока в Средние века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</w:t>
      </w:r>
      <w:r w:rsidRPr="00CD323B">
        <w:rPr>
          <w:lang w:val="ru-RU"/>
        </w:rPr>
        <w:t>Литература. Архитектура. Традиционные искусства и ремесла.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Государства доколумбовой Америки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Общественный строй. </w:t>
      </w:r>
      <w:r w:rsidRPr="00CD323B">
        <w:rPr>
          <w:lang w:val="ru-RU"/>
        </w:rPr>
        <w:t>Религиозные верования населения. Культура. Историческое и культурное наследие Средневековья.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История Нового времени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Новое время: понятие и хронологические рамки.</w:t>
      </w:r>
    </w:p>
    <w:p w:rsidR="00CD323B" w:rsidRPr="004D1997" w:rsidRDefault="00A40D47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Европа в конце Х</w:t>
      </w:r>
      <w:r>
        <w:t>V</w:t>
      </w:r>
      <w:r w:rsidR="00CD323B" w:rsidRPr="004D1997">
        <w:rPr>
          <w:lang w:val="ru-RU"/>
        </w:rPr>
        <w:t xml:space="preserve">— начале </w:t>
      </w:r>
      <w:r w:rsidR="00CD323B">
        <w:t>XVII</w:t>
      </w:r>
      <w:r w:rsidR="00CD323B" w:rsidRPr="004D1997">
        <w:rPr>
          <w:lang w:val="ru-RU"/>
        </w:rPr>
        <w:t xml:space="preserve"> в.</w:t>
      </w:r>
    </w:p>
    <w:p w:rsidR="00CD323B" w:rsidRPr="00CB7BBB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</w:t>
      </w:r>
      <w:r w:rsidRPr="00A40D47">
        <w:rPr>
          <w:lang w:val="ru-RU"/>
        </w:rPr>
        <w:t>Экономическое и социальное развитие европейских стран в</w:t>
      </w:r>
      <w:r w:rsidR="00A40D47" w:rsidRPr="00A40D47">
        <w:rPr>
          <w:lang w:val="ru-RU"/>
        </w:rPr>
        <w:t xml:space="preserve"> </w:t>
      </w:r>
      <w:r w:rsidR="00A40D47">
        <w:t>XVI</w:t>
      </w:r>
      <w:r w:rsidR="00A40D47" w:rsidRPr="00A40D47">
        <w:rPr>
          <w:lang w:val="ru-RU"/>
        </w:rPr>
        <w:t xml:space="preserve"> </w:t>
      </w:r>
      <w:r w:rsidRPr="00A40D47">
        <w:rPr>
          <w:lang w:val="ru-RU"/>
        </w:rPr>
        <w:t xml:space="preserve">— начале </w:t>
      </w:r>
      <w:r w:rsidRPr="00A40D47">
        <w:t>XVII</w:t>
      </w:r>
      <w:r w:rsidRPr="00A40D47">
        <w:rPr>
          <w:lang w:val="ru-RU"/>
        </w:rPr>
        <w:t xml:space="preserve"> в. </w:t>
      </w:r>
      <w:r w:rsidRPr="00A40D47">
        <w:rPr>
          <w:lang w:val="ru-RU"/>
        </w:rPr>
        <w:lastRenderedPageBreak/>
        <w:t>Возникновение мануфактур. Развитие товарного производства. Расширение внутреннего и мирового</w:t>
      </w:r>
      <w:r w:rsidRPr="00A40D47">
        <w:rPr>
          <w:spacing w:val="-6"/>
          <w:lang w:val="ru-RU"/>
        </w:rPr>
        <w:t xml:space="preserve"> </w:t>
      </w:r>
      <w:r w:rsidRPr="00A40D47">
        <w:rPr>
          <w:lang w:val="ru-RU"/>
        </w:rPr>
        <w:t>рынка.</w:t>
      </w:r>
    </w:p>
    <w:p w:rsidR="00CD323B" w:rsidRPr="00A40D47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Абсолютные монархии. Англия, Франция, монархия Габсбургов в </w:t>
      </w:r>
      <w:r>
        <w:t>XVI</w:t>
      </w:r>
      <w:r w:rsidRPr="004D1997">
        <w:rPr>
          <w:lang w:val="ru-RU"/>
        </w:rPr>
        <w:t xml:space="preserve"> —</w:t>
      </w:r>
      <w:r w:rsidR="00A40D47">
        <w:rPr>
          <w:lang w:val="ru-RU"/>
        </w:rPr>
        <w:t xml:space="preserve"> </w:t>
      </w:r>
      <w:r w:rsidRPr="00A40D47">
        <w:rPr>
          <w:lang w:val="ru-RU"/>
        </w:rPr>
        <w:t>начале</w:t>
      </w:r>
      <w:r w:rsidR="00A40D47">
        <w:rPr>
          <w:lang w:val="ru-RU"/>
        </w:rPr>
        <w:t xml:space="preserve"> </w:t>
      </w:r>
      <w:r w:rsidR="00A40D47">
        <w:t>XVII</w:t>
      </w:r>
      <w:r w:rsidR="00A40D47" w:rsidRPr="00A40D47">
        <w:rPr>
          <w:lang w:val="ru-RU"/>
        </w:rPr>
        <w:t xml:space="preserve"> </w:t>
      </w:r>
      <w:r w:rsidRPr="00A40D47">
        <w:rPr>
          <w:lang w:val="ru-RU"/>
        </w:rPr>
        <w:t>в.:</w:t>
      </w:r>
      <w:r w:rsidRPr="00A40D47">
        <w:rPr>
          <w:lang w:val="ru-RU"/>
        </w:rPr>
        <w:tab/>
        <w:t>внутреннее</w:t>
      </w:r>
      <w:r w:rsidRPr="00A40D47">
        <w:rPr>
          <w:lang w:val="ru-RU"/>
        </w:rPr>
        <w:tab/>
        <w:t>развитие</w:t>
      </w:r>
      <w:r w:rsidRPr="00A40D47">
        <w:rPr>
          <w:lang w:val="ru-RU"/>
        </w:rPr>
        <w:tab/>
        <w:t>и</w:t>
      </w:r>
      <w:r w:rsidRPr="00A40D47">
        <w:rPr>
          <w:lang w:val="ru-RU"/>
        </w:rPr>
        <w:tab/>
        <w:t>внешняя</w:t>
      </w:r>
      <w:r w:rsidRPr="00A40D47">
        <w:rPr>
          <w:lang w:val="ru-RU"/>
        </w:rPr>
        <w:tab/>
        <w:t>политика.</w:t>
      </w:r>
      <w:r w:rsidRPr="00A40D47">
        <w:rPr>
          <w:lang w:val="ru-RU"/>
        </w:rPr>
        <w:tab/>
      </w:r>
      <w:r w:rsidRPr="00A40D47">
        <w:rPr>
          <w:spacing w:val="-1"/>
          <w:lang w:val="ru-RU"/>
        </w:rPr>
        <w:t xml:space="preserve">Образование </w:t>
      </w:r>
      <w:r w:rsidRPr="00A40D47">
        <w:rPr>
          <w:lang w:val="ru-RU"/>
        </w:rPr>
        <w:t>национальных государств в</w:t>
      </w:r>
      <w:r w:rsidRPr="00A40D47">
        <w:rPr>
          <w:spacing w:val="-5"/>
          <w:lang w:val="ru-RU"/>
        </w:rPr>
        <w:t xml:space="preserve"> </w:t>
      </w:r>
      <w:r w:rsidRPr="00A40D47">
        <w:rPr>
          <w:lang w:val="ru-RU"/>
        </w:rPr>
        <w:t>Европе.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Начало Реформации; М. Лютер. Развитие Реформации и Крестьянская война в Германии. </w:t>
      </w:r>
      <w:r w:rsidRPr="00CD323B">
        <w:rPr>
          <w:lang w:val="ru-RU"/>
        </w:rPr>
        <w:t xml:space="preserve">Распространение протестантизма в Европе. Борьба католической церкви против реформационного движения. </w:t>
      </w:r>
      <w:r w:rsidRPr="004D1997">
        <w:rPr>
          <w:lang w:val="ru-RU"/>
        </w:rPr>
        <w:t>Религиозные войны.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Нидерландская революция: цели, участники, формы борьбы. Итоги и значение революции.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Страны Европы и Северной Америки в середине </w:t>
      </w:r>
      <w:r>
        <w:t>XVII</w:t>
      </w:r>
      <w:r w:rsidRPr="004D1997">
        <w:rPr>
          <w:lang w:val="ru-RU"/>
        </w:rPr>
        <w:t>—</w:t>
      </w:r>
      <w:r>
        <w:t>XVIII</w:t>
      </w:r>
      <w:r w:rsidRPr="004D1997">
        <w:rPr>
          <w:lang w:val="ru-RU"/>
        </w:rPr>
        <w:t xml:space="preserve"> 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Английская революция </w:t>
      </w:r>
      <w:r>
        <w:t>XVII</w:t>
      </w:r>
      <w:r w:rsidRPr="004D1997">
        <w:rPr>
          <w:lang w:val="ru-RU"/>
        </w:rPr>
        <w:t xml:space="preserve"> в.: причины, участники, этапы. О. Кромвель. Итоги и значение революции. Экономическое и социальное развитие Европы в </w:t>
      </w:r>
      <w:r>
        <w:t>XVII</w:t>
      </w:r>
      <w:r w:rsidR="00A40D47">
        <w:rPr>
          <w:lang w:val="ru-RU"/>
        </w:rPr>
        <w:t>—Х</w:t>
      </w:r>
      <w:r w:rsidR="00A40D47">
        <w:t>V</w:t>
      </w:r>
      <w:r w:rsidRPr="004D1997">
        <w:rPr>
          <w:lang w:val="ru-RU"/>
        </w:rPr>
        <w:t xml:space="preserve">Ш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>
        <w:t>XVIII</w:t>
      </w:r>
      <w:r w:rsidRPr="004D1997">
        <w:rPr>
          <w:lang w:val="ru-RU"/>
        </w:rPr>
        <w:t xml:space="preserve"> в. Война североамериканских колоний за независимость. Образование Соединенных Штатов Америки;</w:t>
      </w:r>
      <w:r w:rsidRPr="004D1997">
        <w:rPr>
          <w:spacing w:val="-5"/>
          <w:lang w:val="ru-RU"/>
        </w:rPr>
        <w:t xml:space="preserve"> </w:t>
      </w:r>
      <w:r w:rsidRPr="004D1997">
        <w:rPr>
          <w:lang w:val="ru-RU"/>
        </w:rPr>
        <w:t>«отцы-основатели».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Французская революция </w:t>
      </w:r>
      <w:r>
        <w:t>XVIII</w:t>
      </w:r>
      <w:r w:rsidRPr="004D1997">
        <w:rPr>
          <w:lang w:val="ru-RU"/>
        </w:rPr>
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CD323B" w:rsidRPr="00CD323B" w:rsidRDefault="00CD323B" w:rsidP="00996227">
      <w:pPr>
        <w:pStyle w:val="a3"/>
        <w:tabs>
          <w:tab w:val="left" w:pos="8300"/>
        </w:tabs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Европейская культура </w:t>
      </w:r>
      <w:r>
        <w:t>XVI</w:t>
      </w:r>
      <w:r w:rsidRPr="004D1997">
        <w:rPr>
          <w:lang w:val="ru-RU"/>
        </w:rPr>
        <w:t>—</w:t>
      </w:r>
      <w:r>
        <w:t>XVIII</w:t>
      </w:r>
      <w:r w:rsidRPr="004D1997">
        <w:rPr>
          <w:lang w:val="ru-RU"/>
        </w:rPr>
        <w:t xml:space="preserve"> вв.</w:t>
      </w:r>
      <w:r w:rsidRPr="004D1997">
        <w:rPr>
          <w:spacing w:val="-12"/>
          <w:lang w:val="ru-RU"/>
        </w:rPr>
        <w:t xml:space="preserve"> </w:t>
      </w:r>
      <w:r w:rsidRPr="00CD323B">
        <w:rPr>
          <w:lang w:val="ru-RU"/>
        </w:rPr>
        <w:t>Развитие</w:t>
      </w:r>
      <w:r w:rsidRPr="00CD323B">
        <w:rPr>
          <w:spacing w:val="-4"/>
          <w:lang w:val="ru-RU"/>
        </w:rPr>
        <w:t xml:space="preserve"> </w:t>
      </w:r>
      <w:r w:rsidR="00A40D47">
        <w:rPr>
          <w:lang w:val="ru-RU"/>
        </w:rPr>
        <w:t>науки:</w:t>
      </w:r>
      <w:r w:rsidR="00A40D47" w:rsidRPr="00A40D47">
        <w:rPr>
          <w:lang w:val="ru-RU"/>
        </w:rPr>
        <w:t xml:space="preserve"> </w:t>
      </w:r>
      <w:r w:rsidRPr="00CD323B">
        <w:rPr>
          <w:lang w:val="ru-RU"/>
        </w:rPr>
        <w:t>переворот в естествознании, возникновение новой картины мира; выдающиеся ученые</w:t>
      </w:r>
      <w:r w:rsidRPr="00CD323B">
        <w:rPr>
          <w:spacing w:val="42"/>
          <w:lang w:val="ru-RU"/>
        </w:rPr>
        <w:t xml:space="preserve"> </w:t>
      </w:r>
      <w:r w:rsidRPr="00CD323B">
        <w:rPr>
          <w:lang w:val="ru-RU"/>
        </w:rPr>
        <w:t>и</w:t>
      </w:r>
    </w:p>
    <w:p w:rsidR="00CD323B" w:rsidRPr="00CD323B" w:rsidRDefault="00CD323B" w:rsidP="00A40D47">
      <w:pPr>
        <w:pStyle w:val="a3"/>
        <w:spacing w:line="360" w:lineRule="auto"/>
        <w:ind w:left="0" w:right="0" w:firstLine="0"/>
        <w:rPr>
          <w:lang w:val="ru-RU"/>
        </w:rPr>
      </w:pPr>
      <w:r w:rsidRPr="004D1997">
        <w:rPr>
          <w:lang w:val="ru-RU"/>
        </w:rPr>
        <w:lastRenderedPageBreak/>
        <w:t xml:space="preserve">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>
        <w:t>XVII</w:t>
      </w:r>
      <w:r w:rsidRPr="004D1997">
        <w:rPr>
          <w:lang w:val="ru-RU"/>
        </w:rPr>
        <w:t>—</w:t>
      </w:r>
      <w:r>
        <w:t>XVIII</w:t>
      </w:r>
      <w:r w:rsidRPr="004D1997">
        <w:rPr>
          <w:lang w:val="ru-RU"/>
        </w:rPr>
        <w:t xml:space="preserve"> вв. (барокко, классицизм). Становление театра. Международные отношения середины </w:t>
      </w:r>
      <w:r>
        <w:t>XVII</w:t>
      </w:r>
      <w:r w:rsidRPr="004D1997">
        <w:rPr>
          <w:lang w:val="ru-RU"/>
        </w:rPr>
        <w:t>—</w:t>
      </w:r>
      <w:r>
        <w:t>XVIII</w:t>
      </w:r>
      <w:r w:rsidRPr="004D1997">
        <w:rPr>
          <w:lang w:val="ru-RU"/>
        </w:rPr>
        <w:t xml:space="preserve"> в. Европейские конфликты и дипломатия. </w:t>
      </w:r>
      <w:r w:rsidRPr="00CD323B">
        <w:rPr>
          <w:lang w:val="ru-RU"/>
        </w:rPr>
        <w:t>Семилетняя война. Разделы Речи Посполитой. Колониальные захваты европейских</w:t>
      </w:r>
      <w:r w:rsidRPr="00CD323B">
        <w:rPr>
          <w:spacing w:val="-1"/>
          <w:lang w:val="ru-RU"/>
        </w:rPr>
        <w:t xml:space="preserve"> </w:t>
      </w:r>
      <w:r w:rsidRPr="00CD323B">
        <w:rPr>
          <w:lang w:val="ru-RU"/>
        </w:rPr>
        <w:t>держав.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Страны Востока в </w:t>
      </w:r>
      <w:r>
        <w:t>XVI</w:t>
      </w:r>
      <w:r w:rsidRPr="004D1997">
        <w:rPr>
          <w:lang w:val="ru-RU"/>
        </w:rPr>
        <w:t>—</w:t>
      </w:r>
      <w:r>
        <w:t>XVIII</w:t>
      </w:r>
      <w:r w:rsidRPr="004D1997">
        <w:rPr>
          <w:lang w:val="ru-RU"/>
        </w:rPr>
        <w:t xml:space="preserve"> вв.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b/>
          <w:lang w:val="ru-RU"/>
        </w:rPr>
      </w:pPr>
      <w:r w:rsidRPr="004D1997">
        <w:rPr>
          <w:lang w:val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</w:t>
      </w:r>
      <w:r w:rsidRPr="00CD323B">
        <w:rPr>
          <w:lang w:val="ru-RU"/>
        </w:rPr>
        <w:t>Империя Цин в Китае. Образование централизованного государства и установление сегуната Токугава в</w:t>
      </w:r>
      <w:r w:rsidRPr="00CD323B">
        <w:rPr>
          <w:spacing w:val="-4"/>
          <w:lang w:val="ru-RU"/>
        </w:rPr>
        <w:t xml:space="preserve"> </w:t>
      </w:r>
      <w:r w:rsidRPr="00CD323B">
        <w:rPr>
          <w:lang w:val="ru-RU"/>
        </w:rPr>
        <w:t>Японии</w:t>
      </w:r>
      <w:r w:rsidRPr="00CD323B">
        <w:rPr>
          <w:b/>
          <w:lang w:val="ru-RU"/>
        </w:rPr>
        <w:t>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Страны Европы и Северной Америки в первой половине </w:t>
      </w:r>
      <w:r>
        <w:t>XIX</w:t>
      </w:r>
      <w:r w:rsidRPr="004D1997">
        <w:rPr>
          <w:lang w:val="ru-RU"/>
        </w:rPr>
        <w:t xml:space="preserve"> 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Страны Европы и Северной Америки во второй половине </w:t>
      </w:r>
      <w:r>
        <w:t>XIX</w:t>
      </w:r>
      <w:r w:rsidRPr="004D1997">
        <w:rPr>
          <w:lang w:val="ru-RU"/>
        </w:rPr>
        <w:t xml:space="preserve"> в.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франко¬германская война, колониальные войны. </w:t>
      </w:r>
      <w:r w:rsidRPr="00CD323B">
        <w:rPr>
          <w:lang w:val="ru-RU"/>
        </w:rPr>
        <w:t xml:space="preserve">Образование единого государства в Италии; К. Кавур, Дж. Гарибальди. Объединение германских государств, провозглашение Германской империи; </w:t>
      </w:r>
      <w:r w:rsidRPr="00CD323B">
        <w:rPr>
          <w:lang w:val="ru-RU"/>
        </w:rPr>
        <w:lastRenderedPageBreak/>
        <w:t>О. Бисмарк. Габсбургская монархия: австро-венгерский дуализм.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Соединенные Шта</w:t>
      </w:r>
      <w:r w:rsidR="00A40D47">
        <w:rPr>
          <w:lang w:val="ru-RU"/>
        </w:rPr>
        <w:t>ты Америки во второй половине Х</w:t>
      </w:r>
      <w:r w:rsidR="00A40D47">
        <w:t>I</w:t>
      </w:r>
      <w:r w:rsidRPr="004D1997">
        <w:rPr>
          <w:lang w:val="ru-RU"/>
        </w:rPr>
        <w:t xml:space="preserve">Х в.: экономика, социальные отношения, политическая жизнь. </w:t>
      </w:r>
      <w:r w:rsidRPr="00CD323B">
        <w:rPr>
          <w:lang w:val="ru-RU"/>
        </w:rPr>
        <w:t xml:space="preserve">Север и Юг. Гражданская война (1861—1865). </w:t>
      </w:r>
      <w:r w:rsidRPr="004D1997">
        <w:rPr>
          <w:lang w:val="ru-RU"/>
        </w:rPr>
        <w:t>А. Линкольн.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Экономическое и социально-политическое развитие стран Европы и США в конце </w:t>
      </w:r>
      <w:r>
        <w:t>XIX</w:t>
      </w:r>
      <w:r w:rsidRPr="004D1997">
        <w:rPr>
          <w:lang w:val="ru-RU"/>
        </w:rPr>
        <w:t xml:space="preserve"> 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CD323B">
        <w:rPr>
          <w:lang w:val="ru-RU"/>
        </w:rPr>
        <w:t xml:space="preserve">Завершение промышленного переворота. Индустриализация. Монополистический капитализм. </w:t>
      </w:r>
      <w:r w:rsidRPr="004D1997">
        <w:rPr>
          <w:lang w:val="ru-RU"/>
        </w:rPr>
        <w:t>Технический прогресс в промышленности и</w:t>
      </w:r>
      <w:r w:rsidR="00996227">
        <w:rPr>
          <w:lang w:val="ru-RU"/>
        </w:rPr>
        <w:t xml:space="preserve"> </w:t>
      </w:r>
      <w:r w:rsidRPr="004D1997">
        <w:rPr>
          <w:lang w:val="ru-RU"/>
        </w:rPr>
        <w:t>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Страны Азии в </w:t>
      </w:r>
      <w:r>
        <w:t>XIX</w:t>
      </w:r>
      <w:r w:rsidRPr="004D1997">
        <w:rPr>
          <w:lang w:val="ru-RU"/>
        </w:rPr>
        <w:t xml:space="preserve"> в.</w:t>
      </w:r>
    </w:p>
    <w:p w:rsidR="00CD323B" w:rsidRPr="004D1997" w:rsidRDefault="00CD323B" w:rsidP="00A40D4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</w:t>
      </w:r>
      <w:r w:rsidR="00A40D47" w:rsidRPr="00CB7BBB">
        <w:rPr>
          <w:lang w:val="ru-RU"/>
        </w:rPr>
        <w:t xml:space="preserve"> </w:t>
      </w:r>
      <w:r w:rsidRPr="004D1997">
        <w:rPr>
          <w:lang w:val="ru-RU"/>
        </w:rPr>
        <w:t>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Война за независимость в Латинской Америке</w:t>
      </w:r>
    </w:p>
    <w:p w:rsidR="00CD323B" w:rsidRPr="00CD323B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Колониальное общество. Освободительная борьба: задачи, участники, формы выступлений. </w:t>
      </w:r>
      <w:r w:rsidRPr="00CD323B">
        <w:rPr>
          <w:lang w:val="ru-RU"/>
        </w:rPr>
        <w:t>П. Д. Туссен-Лувертюр, С. Боливар. Провозглашение независимых государств.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Народы Африки в Новое время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Развитие культуры в </w:t>
      </w:r>
      <w:r>
        <w:t>XIX</w:t>
      </w:r>
      <w:r w:rsidRPr="004D1997">
        <w:rPr>
          <w:lang w:val="ru-RU"/>
        </w:rPr>
        <w:t xml:space="preserve"> 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Научные открытия и технические изобретения. Распространение </w:t>
      </w:r>
      <w:r w:rsidRPr="004D1997">
        <w:rPr>
          <w:lang w:val="ru-RU"/>
        </w:rPr>
        <w:lastRenderedPageBreak/>
        <w:t xml:space="preserve">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 w:rsidRPr="009547B0">
        <w:rPr>
          <w:lang w:val="ru-RU"/>
        </w:rPr>
        <w:t xml:space="preserve">Театр. Рождение кинематографа. </w:t>
      </w:r>
      <w:r w:rsidRPr="004D1997">
        <w:rPr>
          <w:lang w:val="ru-RU"/>
        </w:rPr>
        <w:t>Деятели культуры: жизнь и творчество.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 xml:space="preserve">Международные отношения в </w:t>
      </w:r>
      <w:r>
        <w:t>XIX</w:t>
      </w:r>
      <w:r w:rsidRPr="004D1997">
        <w:rPr>
          <w:lang w:val="ru-RU"/>
        </w:rPr>
        <w:t xml:space="preserve"> 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</w:t>
      </w:r>
      <w:r w:rsidRPr="004D1997">
        <w:rPr>
          <w:spacing w:val="-8"/>
          <w:lang w:val="ru-RU"/>
        </w:rPr>
        <w:t xml:space="preserve"> </w:t>
      </w:r>
      <w:r w:rsidRPr="004D1997">
        <w:rPr>
          <w:lang w:val="ru-RU"/>
        </w:rPr>
        <w:t>держав.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Историческое и культурное наследие Нового времени.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Новейшая история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 xml:space="preserve">Мир к началу </w:t>
      </w:r>
      <w:r>
        <w:t>XX</w:t>
      </w:r>
      <w:r w:rsidRPr="004D1997">
        <w:rPr>
          <w:lang w:val="ru-RU"/>
        </w:rPr>
        <w:t xml:space="preserve"> в. Новейшая история: понятие, периодизация.</w:t>
      </w:r>
    </w:p>
    <w:p w:rsidR="00CD323B" w:rsidRPr="004D1997" w:rsidRDefault="00CD323B" w:rsidP="00996227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4D1997">
        <w:rPr>
          <w:lang w:val="ru-RU"/>
        </w:rPr>
        <w:t>Мир в 1900—1914 гг.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CD323B" w:rsidRPr="004D1997" w:rsidRDefault="00CD323B" w:rsidP="00996227">
      <w:pPr>
        <w:pStyle w:val="a3"/>
        <w:spacing w:line="360" w:lineRule="auto"/>
        <w:ind w:left="0" w:right="0" w:firstLine="709"/>
        <w:rPr>
          <w:lang w:val="ru-RU"/>
        </w:rPr>
      </w:pPr>
      <w:r w:rsidRPr="004D1997">
        <w:rPr>
          <w:lang w:val="ru-RU"/>
        </w:rPr>
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</w:t>
      </w:r>
      <w:r w:rsidR="00A40D47" w:rsidRPr="00CB7BBB">
        <w:rPr>
          <w:lang w:val="ru-RU"/>
        </w:rPr>
        <w:t xml:space="preserve"> </w:t>
      </w:r>
      <w:r w:rsidRPr="004D1997">
        <w:rPr>
          <w:lang w:val="ru-RU"/>
        </w:rPr>
        <w:t>(Сунь Ятсен, Э. Сапата,  Ф. Вилья).</w:t>
      </w:r>
    </w:p>
    <w:p w:rsidR="00CD323B" w:rsidRPr="004D1997" w:rsidRDefault="00CD323B" w:rsidP="00996227">
      <w:pPr>
        <w:spacing w:after="0" w:line="360" w:lineRule="auto"/>
        <w:ind w:firstLine="709"/>
        <w:jc w:val="both"/>
        <w:sectPr w:rsidR="00CD323B" w:rsidRPr="004D1997" w:rsidSect="009547B0">
          <w:footerReference w:type="default" r:id="rId9"/>
          <w:pgSz w:w="11910" w:h="16840"/>
          <w:pgMar w:top="1134" w:right="851" w:bottom="1134" w:left="1701" w:header="0" w:footer="1060" w:gutter="0"/>
          <w:cols w:space="720"/>
          <w:titlePg/>
          <w:docGrid w:linePitch="299"/>
        </w:sectPr>
      </w:pPr>
    </w:p>
    <w:p w:rsidR="00CD323B" w:rsidRDefault="00CD323B" w:rsidP="00CD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3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323B" w:rsidRDefault="00CD323B" w:rsidP="00CD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0"/>
        <w:gridCol w:w="6778"/>
        <w:gridCol w:w="1713"/>
      </w:tblGrid>
      <w:tr w:rsidR="00CD323B" w:rsidTr="002A2E8F">
        <w:tc>
          <w:tcPr>
            <w:tcW w:w="1080" w:type="dxa"/>
          </w:tcPr>
          <w:p w:rsidR="00CD323B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:rsidR="00CD323B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CD323B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6E17" w:rsidTr="002A2E8F">
        <w:tc>
          <w:tcPr>
            <w:tcW w:w="1080" w:type="dxa"/>
          </w:tcPr>
          <w:p w:rsidR="002E6E17" w:rsidRPr="002A2E8F" w:rsidRDefault="002A2E8F" w:rsidP="00CD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78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Первобытность</w:t>
            </w:r>
          </w:p>
        </w:tc>
        <w:tc>
          <w:tcPr>
            <w:tcW w:w="1713" w:type="dxa"/>
          </w:tcPr>
          <w:p w:rsidR="002E6E17" w:rsidRPr="002A2E8F" w:rsidRDefault="002A2E8F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2E6E17" w:rsidTr="002A2E8F">
        <w:tc>
          <w:tcPr>
            <w:tcW w:w="1080" w:type="dxa"/>
          </w:tcPr>
          <w:p w:rsidR="002E6E17" w:rsidRPr="002E6E17" w:rsidRDefault="002A2E8F" w:rsidP="00CD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</w:tc>
        <w:tc>
          <w:tcPr>
            <w:tcW w:w="1713" w:type="dxa"/>
          </w:tcPr>
          <w:p w:rsidR="002E6E17" w:rsidRPr="00CB7BBB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7B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6E17" w:rsidTr="002A2E8F">
        <w:tc>
          <w:tcPr>
            <w:tcW w:w="1080" w:type="dxa"/>
          </w:tcPr>
          <w:p w:rsidR="002E6E17" w:rsidRPr="002E6E17" w:rsidRDefault="002A2E8F" w:rsidP="00CD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2E6E17" w:rsidRPr="002E6E17" w:rsidRDefault="00CB7BBB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Античный мир</w:t>
            </w:r>
            <w:r w:rsidR="002E6E17" w:rsidRPr="002E6E17">
              <w:rPr>
                <w:rFonts w:ascii="Times New Roman" w:hAnsi="Times New Roman" w:cs="Times New Roman"/>
                <w:sz w:val="28"/>
                <w:szCs w:val="28"/>
              </w:rPr>
              <w:t>. Древняя Греция.</w:t>
            </w:r>
          </w:p>
        </w:tc>
        <w:tc>
          <w:tcPr>
            <w:tcW w:w="1713" w:type="dxa"/>
          </w:tcPr>
          <w:p w:rsidR="002E6E17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E6E17" w:rsidTr="002A2E8F">
        <w:tc>
          <w:tcPr>
            <w:tcW w:w="1080" w:type="dxa"/>
          </w:tcPr>
          <w:p w:rsidR="002E6E17" w:rsidRPr="002E6E17" w:rsidRDefault="002A2E8F" w:rsidP="00CD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  <w:tc>
          <w:tcPr>
            <w:tcW w:w="1713" w:type="dxa"/>
          </w:tcPr>
          <w:p w:rsidR="002E6E17" w:rsidRDefault="002E6E17" w:rsidP="002A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7B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6E17" w:rsidTr="002A2E8F">
        <w:tc>
          <w:tcPr>
            <w:tcW w:w="1080" w:type="dxa"/>
          </w:tcPr>
          <w:p w:rsidR="002E6E17" w:rsidRDefault="002E6E17" w:rsidP="00CD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2E6E17" w:rsidRDefault="002E6E17" w:rsidP="00CD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D323B" w:rsidRPr="00CD323B" w:rsidRDefault="00CD323B" w:rsidP="00CD3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A4" w:rsidRPr="002E6E17" w:rsidRDefault="00CD323B" w:rsidP="002E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17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6777"/>
        <w:gridCol w:w="1713"/>
      </w:tblGrid>
      <w:tr w:rsidR="00CD323B" w:rsidTr="002A2E8F">
        <w:tc>
          <w:tcPr>
            <w:tcW w:w="1081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7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6E17" w:rsidTr="002A2E8F">
        <w:tc>
          <w:tcPr>
            <w:tcW w:w="1081" w:type="dxa"/>
          </w:tcPr>
          <w:p w:rsidR="002E6E17" w:rsidRPr="002E6E17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</w:tc>
        <w:tc>
          <w:tcPr>
            <w:tcW w:w="1713" w:type="dxa"/>
          </w:tcPr>
          <w:p w:rsidR="002E6E17" w:rsidRPr="002E6E17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17" w:rsidTr="002A2E8F">
        <w:tc>
          <w:tcPr>
            <w:tcW w:w="1081" w:type="dxa"/>
          </w:tcPr>
          <w:p w:rsidR="002E6E17" w:rsidRPr="002E6E17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Зрелое средневековье</w:t>
            </w:r>
          </w:p>
        </w:tc>
        <w:tc>
          <w:tcPr>
            <w:tcW w:w="1713" w:type="dxa"/>
          </w:tcPr>
          <w:p w:rsidR="002E6E17" w:rsidRPr="002E6E17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6E17" w:rsidTr="002A2E8F">
        <w:tc>
          <w:tcPr>
            <w:tcW w:w="1081" w:type="dxa"/>
          </w:tcPr>
          <w:p w:rsidR="002E6E17" w:rsidRPr="002E6E17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2E6E17" w:rsidRPr="002E6E17" w:rsidRDefault="002E6E17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Страны Востока в Средние века</w:t>
            </w:r>
          </w:p>
        </w:tc>
        <w:tc>
          <w:tcPr>
            <w:tcW w:w="1713" w:type="dxa"/>
          </w:tcPr>
          <w:p w:rsidR="002E6E17" w:rsidRPr="002E6E17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E17" w:rsidTr="002A2E8F">
        <w:tc>
          <w:tcPr>
            <w:tcW w:w="1081" w:type="dxa"/>
          </w:tcPr>
          <w:p w:rsidR="002E6E17" w:rsidRPr="002E6E17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2E6E17" w:rsidRPr="002E6E17" w:rsidRDefault="002A2E8F" w:rsidP="002E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д</w:t>
            </w:r>
            <w:r w:rsidR="002E6E17" w:rsidRPr="002E6E17">
              <w:rPr>
                <w:rFonts w:ascii="Times New Roman" w:hAnsi="Times New Roman" w:cs="Times New Roman"/>
                <w:sz w:val="28"/>
                <w:szCs w:val="28"/>
              </w:rPr>
              <w:t>околумбовой Америки</w:t>
            </w:r>
          </w:p>
        </w:tc>
        <w:tc>
          <w:tcPr>
            <w:tcW w:w="1713" w:type="dxa"/>
          </w:tcPr>
          <w:p w:rsidR="002E6E17" w:rsidRPr="002E6E17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E17" w:rsidTr="002A2E8F">
        <w:tc>
          <w:tcPr>
            <w:tcW w:w="1081" w:type="dxa"/>
          </w:tcPr>
          <w:p w:rsidR="002E6E17" w:rsidRDefault="002E6E17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</w:tcPr>
          <w:p w:rsidR="002E6E17" w:rsidRDefault="002E6E17" w:rsidP="002E6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2E6E17" w:rsidRDefault="002E6E17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D323B" w:rsidRDefault="00CD323B" w:rsidP="002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E17" w:rsidRPr="002E6E17" w:rsidRDefault="002E6E17" w:rsidP="002E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1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9"/>
        <w:gridCol w:w="6779"/>
        <w:gridCol w:w="1713"/>
      </w:tblGrid>
      <w:tr w:rsidR="00CD323B" w:rsidTr="00CD323B">
        <w:tc>
          <w:tcPr>
            <w:tcW w:w="1101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2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6E17" w:rsidTr="00CD323B">
        <w:tc>
          <w:tcPr>
            <w:tcW w:w="1101" w:type="dxa"/>
          </w:tcPr>
          <w:p w:rsidR="002E6E17" w:rsidRPr="002E6E17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E6E17" w:rsidRPr="002E4C0E" w:rsidRDefault="002A2E8F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                                            </w:t>
            </w:r>
          </w:p>
        </w:tc>
        <w:tc>
          <w:tcPr>
            <w:tcW w:w="1525" w:type="dxa"/>
          </w:tcPr>
          <w:p w:rsidR="002E6E17" w:rsidRPr="002E4C0E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E8F" w:rsidTr="00CD323B">
        <w:tc>
          <w:tcPr>
            <w:tcW w:w="1101" w:type="dxa"/>
          </w:tcPr>
          <w:p w:rsidR="002A2E8F" w:rsidRPr="002E6E17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A2E8F" w:rsidRDefault="002A2E8F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Старое и новое в экономике</w:t>
            </w:r>
          </w:p>
        </w:tc>
        <w:tc>
          <w:tcPr>
            <w:tcW w:w="1525" w:type="dxa"/>
          </w:tcPr>
          <w:p w:rsidR="002A2E8F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2E8F" w:rsidTr="00CD323B">
        <w:tc>
          <w:tcPr>
            <w:tcW w:w="1101" w:type="dxa"/>
          </w:tcPr>
          <w:p w:rsidR="002A2E8F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A2E8F" w:rsidRDefault="002A2E8F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 сословные структуры европейского общества</w:t>
            </w:r>
          </w:p>
        </w:tc>
        <w:tc>
          <w:tcPr>
            <w:tcW w:w="1525" w:type="dxa"/>
          </w:tcPr>
          <w:p w:rsidR="002A2E8F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E8F" w:rsidTr="00CD323B">
        <w:tc>
          <w:tcPr>
            <w:tcW w:w="1101" w:type="dxa"/>
          </w:tcPr>
          <w:p w:rsidR="002A2E8F" w:rsidRDefault="002A2E8F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A2E8F" w:rsidRDefault="002A2E8F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Реформация и Контрреформация</w:t>
            </w:r>
          </w:p>
        </w:tc>
        <w:tc>
          <w:tcPr>
            <w:tcW w:w="1525" w:type="dxa"/>
          </w:tcPr>
          <w:p w:rsidR="002A2E8F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E17" w:rsidTr="00CD323B">
        <w:tc>
          <w:tcPr>
            <w:tcW w:w="1101" w:type="dxa"/>
          </w:tcPr>
          <w:p w:rsidR="002E6E17" w:rsidRPr="002E6E17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2E6E17" w:rsidRPr="002E4C0E" w:rsidRDefault="002E4C0E" w:rsidP="00F3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</w:t>
            </w:r>
          </w:p>
        </w:tc>
        <w:tc>
          <w:tcPr>
            <w:tcW w:w="1525" w:type="dxa"/>
          </w:tcPr>
          <w:p w:rsidR="002E6E17" w:rsidRPr="002E4C0E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7DDB" w:rsidTr="00CD323B">
        <w:tc>
          <w:tcPr>
            <w:tcW w:w="1101" w:type="dxa"/>
          </w:tcPr>
          <w:p w:rsidR="00F37DDB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F37DDB" w:rsidRPr="002E4C0E" w:rsidRDefault="00F37DDB" w:rsidP="00F3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стран Европы</w:t>
            </w:r>
          </w:p>
        </w:tc>
        <w:tc>
          <w:tcPr>
            <w:tcW w:w="1525" w:type="dxa"/>
          </w:tcPr>
          <w:p w:rsidR="00F37DDB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6E17" w:rsidTr="00CD323B">
        <w:tc>
          <w:tcPr>
            <w:tcW w:w="1101" w:type="dxa"/>
          </w:tcPr>
          <w:p w:rsidR="002E6E17" w:rsidRPr="002E6E17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F37DDB" w:rsidRPr="002E4C0E" w:rsidRDefault="002E4C0E" w:rsidP="00F3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="00F37DDB">
              <w:rPr>
                <w:rFonts w:ascii="Times New Roman" w:hAnsi="Times New Roman" w:cs="Times New Roman"/>
                <w:sz w:val="28"/>
                <w:szCs w:val="28"/>
              </w:rPr>
              <w:t>Азии и Африки</w:t>
            </w:r>
          </w:p>
        </w:tc>
        <w:tc>
          <w:tcPr>
            <w:tcW w:w="1525" w:type="dxa"/>
          </w:tcPr>
          <w:p w:rsidR="002E6E17" w:rsidRPr="002E4C0E" w:rsidRDefault="00F37DD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E17" w:rsidTr="00CD323B">
        <w:tc>
          <w:tcPr>
            <w:tcW w:w="1101" w:type="dxa"/>
          </w:tcPr>
          <w:p w:rsidR="002E6E17" w:rsidRDefault="002E6E17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E6E17" w:rsidRDefault="002E4C0E" w:rsidP="002E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2E6E17" w:rsidRDefault="002E4C0E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D323B" w:rsidRDefault="00CD323B" w:rsidP="002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C0E" w:rsidRPr="002E4C0E" w:rsidRDefault="002E4C0E" w:rsidP="002E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0E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0"/>
        <w:gridCol w:w="6778"/>
        <w:gridCol w:w="1713"/>
      </w:tblGrid>
      <w:tr w:rsidR="00CD323B" w:rsidTr="00CD323B">
        <w:tc>
          <w:tcPr>
            <w:tcW w:w="1101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2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4C0E" w:rsidTr="00CD323B">
        <w:tc>
          <w:tcPr>
            <w:tcW w:w="1101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E4C0E" w:rsidRPr="002E4C0E" w:rsidRDefault="002E4C0E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Эпоха Просвещения</w:t>
            </w:r>
          </w:p>
        </w:tc>
        <w:tc>
          <w:tcPr>
            <w:tcW w:w="1525" w:type="dxa"/>
          </w:tcPr>
          <w:p w:rsidR="002E4C0E" w:rsidRPr="002E4C0E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4C0E" w:rsidTr="00CD323B">
        <w:tc>
          <w:tcPr>
            <w:tcW w:w="1101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5" w:type="dxa"/>
          </w:tcPr>
          <w:p w:rsidR="002E4C0E" w:rsidRPr="002E4C0E" w:rsidRDefault="002E4C0E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Культура Просвещения</w:t>
            </w:r>
          </w:p>
        </w:tc>
        <w:tc>
          <w:tcPr>
            <w:tcW w:w="1525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4C0E" w:rsidTr="00CD323B">
        <w:tc>
          <w:tcPr>
            <w:tcW w:w="1101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E4C0E" w:rsidRPr="002E4C0E" w:rsidRDefault="002E4C0E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</w:tc>
        <w:tc>
          <w:tcPr>
            <w:tcW w:w="1525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4C0E" w:rsidTr="00CD323B">
        <w:tc>
          <w:tcPr>
            <w:tcW w:w="1101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E4C0E" w:rsidRPr="002E4C0E" w:rsidRDefault="002E4C0E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Первые буржуазные революции</w:t>
            </w:r>
          </w:p>
        </w:tc>
        <w:tc>
          <w:tcPr>
            <w:tcW w:w="1525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4C0E" w:rsidTr="00CD323B">
        <w:tc>
          <w:tcPr>
            <w:tcW w:w="1101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2E4C0E" w:rsidRPr="002E4C0E" w:rsidRDefault="002E4C0E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</w:t>
            </w:r>
          </w:p>
        </w:tc>
        <w:tc>
          <w:tcPr>
            <w:tcW w:w="1525" w:type="dxa"/>
          </w:tcPr>
          <w:p w:rsidR="002E4C0E" w:rsidRPr="002E4C0E" w:rsidRDefault="002E4C0E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7BBB" w:rsidTr="00CD323B">
        <w:tc>
          <w:tcPr>
            <w:tcW w:w="1101" w:type="dxa"/>
          </w:tcPr>
          <w:p w:rsidR="00CB7BBB" w:rsidRPr="002E4C0E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B7BBB" w:rsidRPr="00CB7BBB" w:rsidRDefault="00CB7BBB" w:rsidP="002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и Африки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B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525" w:type="dxa"/>
          </w:tcPr>
          <w:p w:rsidR="00CB7BBB" w:rsidRPr="002E4C0E" w:rsidRDefault="00CB7BBB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C0E" w:rsidTr="00CD323B">
        <w:tc>
          <w:tcPr>
            <w:tcW w:w="1101" w:type="dxa"/>
          </w:tcPr>
          <w:p w:rsidR="002E4C0E" w:rsidRDefault="002E4C0E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E4C0E" w:rsidRDefault="002E4C0E" w:rsidP="002E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2E4C0E" w:rsidRDefault="002E4C0E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D323B" w:rsidRDefault="00CD323B" w:rsidP="002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3B" w:rsidRPr="002E4C0E" w:rsidRDefault="002E4C0E" w:rsidP="002E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0E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0"/>
        <w:gridCol w:w="6778"/>
        <w:gridCol w:w="1713"/>
      </w:tblGrid>
      <w:tr w:rsidR="00CD323B" w:rsidTr="00CD323B">
        <w:tc>
          <w:tcPr>
            <w:tcW w:w="1101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25" w:type="dxa"/>
          </w:tcPr>
          <w:p w:rsidR="00CD323B" w:rsidRDefault="002E6E17" w:rsidP="002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E4C0E" w:rsidRPr="00953DDB" w:rsidRDefault="002E4C0E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Начало индустриальной эпохи. Страны Европы и Северной Америки в первой половине </w:t>
            </w:r>
            <w:r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25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E4C0E" w:rsidRPr="00953DDB" w:rsidRDefault="002E4C0E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и Северной Америки в второй половине </w:t>
            </w:r>
            <w:r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века. Образование новых национальных государств.</w:t>
            </w:r>
          </w:p>
        </w:tc>
        <w:tc>
          <w:tcPr>
            <w:tcW w:w="1525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E4C0E" w:rsidRPr="00953DDB" w:rsidRDefault="002E4C0E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социально-политическое развитие стран Европы и США в конце</w:t>
            </w:r>
            <w:r w:rsidR="0095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525" w:type="dxa"/>
          </w:tcPr>
          <w:p w:rsidR="002E4C0E" w:rsidRDefault="00CB7BB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E4C0E" w:rsidRPr="00953DDB" w:rsidRDefault="00953DDB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в 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525" w:type="dxa"/>
          </w:tcPr>
          <w:p w:rsidR="002E4C0E" w:rsidRDefault="00CB7BB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2E4C0E" w:rsidRPr="00953DDB" w:rsidRDefault="00953DDB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525" w:type="dxa"/>
          </w:tcPr>
          <w:p w:rsidR="002E4C0E" w:rsidRDefault="00CB7BB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C0E" w:rsidTr="00CD323B">
        <w:tc>
          <w:tcPr>
            <w:tcW w:w="1101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2E4C0E" w:rsidRPr="00953DDB" w:rsidRDefault="00953DDB" w:rsidP="0095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Мировая политика последней трети 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C0E" w:rsidRPr="0095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53DDB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25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C0E" w:rsidTr="00CD323B">
        <w:tc>
          <w:tcPr>
            <w:tcW w:w="1101" w:type="dxa"/>
          </w:tcPr>
          <w:p w:rsidR="002E4C0E" w:rsidRDefault="002E4C0E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E4C0E" w:rsidRDefault="00953DDB" w:rsidP="0095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2E4C0E" w:rsidRDefault="00953DDB" w:rsidP="002E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D323B" w:rsidRPr="00CD323B" w:rsidRDefault="00CD323B">
      <w:pPr>
        <w:rPr>
          <w:rFonts w:ascii="Times New Roman" w:hAnsi="Times New Roman" w:cs="Times New Roman"/>
          <w:sz w:val="28"/>
          <w:szCs w:val="28"/>
        </w:rPr>
      </w:pPr>
    </w:p>
    <w:sectPr w:rsidR="00CD323B" w:rsidRPr="00CD323B" w:rsidSect="00F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F" w:rsidRDefault="00A93DAF" w:rsidP="009547B0">
      <w:pPr>
        <w:spacing w:after="0" w:line="240" w:lineRule="auto"/>
      </w:pPr>
      <w:r>
        <w:separator/>
      </w:r>
    </w:p>
  </w:endnote>
  <w:endnote w:type="continuationSeparator" w:id="0">
    <w:p w:rsidR="00A93DAF" w:rsidRDefault="00A93DAF" w:rsidP="009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877"/>
      <w:docPartObj>
        <w:docPartGallery w:val="Page Numbers (Bottom of Page)"/>
        <w:docPartUnique/>
      </w:docPartObj>
    </w:sdtPr>
    <w:sdtEndPr/>
    <w:sdtContent>
      <w:p w:rsidR="009547B0" w:rsidRDefault="00A93D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547B0" w:rsidRDefault="009547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F" w:rsidRDefault="00A93DAF" w:rsidP="009547B0">
      <w:pPr>
        <w:spacing w:after="0" w:line="240" w:lineRule="auto"/>
      </w:pPr>
      <w:r>
        <w:separator/>
      </w:r>
    </w:p>
  </w:footnote>
  <w:footnote w:type="continuationSeparator" w:id="0">
    <w:p w:rsidR="00A93DAF" w:rsidRDefault="00A93DAF" w:rsidP="0095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5D6"/>
    <w:multiLevelType w:val="hybridMultilevel"/>
    <w:tmpl w:val="8158A482"/>
    <w:lvl w:ilvl="0" w:tplc="9282090C">
      <w:start w:val="16"/>
      <w:numFmt w:val="upperRoman"/>
      <w:lvlText w:val="%1"/>
      <w:lvlJc w:val="left"/>
      <w:pPr>
        <w:ind w:left="512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5192B89C">
      <w:start w:val="5"/>
      <w:numFmt w:val="decimal"/>
      <w:lvlText w:val="%2"/>
      <w:lvlJc w:val="left"/>
      <w:pPr>
        <w:ind w:left="544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4A8EF10">
      <w:numFmt w:val="bullet"/>
      <w:lvlText w:val="•"/>
      <w:lvlJc w:val="left"/>
      <w:pPr>
        <w:ind w:left="6007" w:hanging="212"/>
      </w:pPr>
      <w:rPr>
        <w:rFonts w:hint="default"/>
      </w:rPr>
    </w:lvl>
    <w:lvl w:ilvl="3" w:tplc="ECF89E98">
      <w:numFmt w:val="bullet"/>
      <w:lvlText w:val="•"/>
      <w:lvlJc w:val="left"/>
      <w:pPr>
        <w:ind w:left="6574" w:hanging="212"/>
      </w:pPr>
      <w:rPr>
        <w:rFonts w:hint="default"/>
      </w:rPr>
    </w:lvl>
    <w:lvl w:ilvl="4" w:tplc="CC7659F6">
      <w:numFmt w:val="bullet"/>
      <w:lvlText w:val="•"/>
      <w:lvlJc w:val="left"/>
      <w:pPr>
        <w:ind w:left="7142" w:hanging="212"/>
      </w:pPr>
      <w:rPr>
        <w:rFonts w:hint="default"/>
      </w:rPr>
    </w:lvl>
    <w:lvl w:ilvl="5" w:tplc="C1E883CC">
      <w:numFmt w:val="bullet"/>
      <w:lvlText w:val="•"/>
      <w:lvlJc w:val="left"/>
      <w:pPr>
        <w:ind w:left="7709" w:hanging="212"/>
      </w:pPr>
      <w:rPr>
        <w:rFonts w:hint="default"/>
      </w:rPr>
    </w:lvl>
    <w:lvl w:ilvl="6" w:tplc="972E4990">
      <w:numFmt w:val="bullet"/>
      <w:lvlText w:val="•"/>
      <w:lvlJc w:val="left"/>
      <w:pPr>
        <w:ind w:left="8276" w:hanging="212"/>
      </w:pPr>
      <w:rPr>
        <w:rFonts w:hint="default"/>
      </w:rPr>
    </w:lvl>
    <w:lvl w:ilvl="7" w:tplc="AB58D1C8">
      <w:numFmt w:val="bullet"/>
      <w:lvlText w:val="•"/>
      <w:lvlJc w:val="left"/>
      <w:pPr>
        <w:ind w:left="8844" w:hanging="212"/>
      </w:pPr>
      <w:rPr>
        <w:rFonts w:hint="default"/>
      </w:rPr>
    </w:lvl>
    <w:lvl w:ilvl="8" w:tplc="83582BD6">
      <w:numFmt w:val="bullet"/>
      <w:lvlText w:val="•"/>
      <w:lvlJc w:val="left"/>
      <w:pPr>
        <w:ind w:left="9411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B"/>
    <w:rsid w:val="00075CB6"/>
    <w:rsid w:val="00170815"/>
    <w:rsid w:val="00207637"/>
    <w:rsid w:val="002A2E8F"/>
    <w:rsid w:val="002E4C0E"/>
    <w:rsid w:val="002E6E17"/>
    <w:rsid w:val="003D5006"/>
    <w:rsid w:val="004850C1"/>
    <w:rsid w:val="00497AEE"/>
    <w:rsid w:val="00703043"/>
    <w:rsid w:val="007331AF"/>
    <w:rsid w:val="00760643"/>
    <w:rsid w:val="00953DDB"/>
    <w:rsid w:val="009547B0"/>
    <w:rsid w:val="00996227"/>
    <w:rsid w:val="00A40D47"/>
    <w:rsid w:val="00A93DAF"/>
    <w:rsid w:val="00CB7BBB"/>
    <w:rsid w:val="00CD323B"/>
    <w:rsid w:val="00DC7EE6"/>
    <w:rsid w:val="00DE1C48"/>
    <w:rsid w:val="00F37DDB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323B"/>
    <w:pPr>
      <w:widowControl w:val="0"/>
      <w:autoSpaceDE w:val="0"/>
      <w:autoSpaceDN w:val="0"/>
      <w:spacing w:after="0" w:line="240" w:lineRule="auto"/>
      <w:ind w:left="512" w:right="108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32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323B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D323B"/>
    <w:pPr>
      <w:widowControl w:val="0"/>
      <w:autoSpaceDE w:val="0"/>
      <w:autoSpaceDN w:val="0"/>
      <w:spacing w:after="0" w:line="240" w:lineRule="auto"/>
      <w:ind w:left="512" w:right="108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CD3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2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7B0"/>
  </w:style>
  <w:style w:type="paragraph" w:styleId="ab">
    <w:name w:val="footer"/>
    <w:basedOn w:val="a"/>
    <w:link w:val="ac"/>
    <w:uiPriority w:val="99"/>
    <w:unhideWhenUsed/>
    <w:rsid w:val="009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323B"/>
    <w:pPr>
      <w:widowControl w:val="0"/>
      <w:autoSpaceDE w:val="0"/>
      <w:autoSpaceDN w:val="0"/>
      <w:spacing w:after="0" w:line="240" w:lineRule="auto"/>
      <w:ind w:left="512" w:right="108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32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323B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D323B"/>
    <w:pPr>
      <w:widowControl w:val="0"/>
      <w:autoSpaceDE w:val="0"/>
      <w:autoSpaceDN w:val="0"/>
      <w:spacing w:after="0" w:line="240" w:lineRule="auto"/>
      <w:ind w:left="512" w:right="108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CD3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2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7B0"/>
  </w:style>
  <w:style w:type="paragraph" w:styleId="ab">
    <w:name w:val="footer"/>
    <w:basedOn w:val="a"/>
    <w:link w:val="ac"/>
    <w:uiPriority w:val="99"/>
    <w:unhideWhenUsed/>
    <w:rsid w:val="009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</cp:revision>
  <dcterms:created xsi:type="dcterms:W3CDTF">2019-09-20T14:16:00Z</dcterms:created>
  <dcterms:modified xsi:type="dcterms:W3CDTF">2019-09-20T14:16:00Z</dcterms:modified>
</cp:coreProperties>
</file>